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0BE788C3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</w:t>
            </w:r>
            <w:r w:rsidR="00056332">
              <w:rPr>
                <w:i/>
                <w:iCs/>
                <w:sz w:val="32"/>
                <w:szCs w:val="32"/>
              </w:rPr>
              <w:t>, Department or Organisation</w:t>
            </w:r>
            <w:r w:rsidRPr="009D2CE6">
              <w:rPr>
                <w:i/>
                <w:iCs/>
                <w:sz w:val="32"/>
                <w:szCs w:val="32"/>
              </w:rPr>
              <w:t>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17E8698B" w14:textId="77777777" w:rsidTr="00A250E8">
        <w:trPr>
          <w:trHeight w:val="664"/>
        </w:trPr>
        <w:tc>
          <w:tcPr>
            <w:tcW w:w="3684" w:type="dxa"/>
          </w:tcPr>
          <w:p w14:paraId="6B22CF6F" w14:textId="43363171" w:rsidR="00056332" w:rsidRPr="009D2CE6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Full address:</w:t>
            </w:r>
          </w:p>
        </w:tc>
        <w:tc>
          <w:tcPr>
            <w:tcW w:w="5312" w:type="dxa"/>
          </w:tcPr>
          <w:p w14:paraId="317CB2E9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0B0D7E84" w14:textId="77777777" w:rsidTr="00A250E8">
        <w:trPr>
          <w:trHeight w:val="649"/>
        </w:trPr>
        <w:tc>
          <w:tcPr>
            <w:tcW w:w="3684" w:type="dxa"/>
          </w:tcPr>
          <w:p w14:paraId="28D715A4" w14:textId="1113A5DA" w:rsidR="00056332" w:rsidRPr="009D2CE6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Passport or travel ID details: </w:t>
            </w:r>
          </w:p>
        </w:tc>
        <w:tc>
          <w:tcPr>
            <w:tcW w:w="5312" w:type="dxa"/>
          </w:tcPr>
          <w:p w14:paraId="5E660653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B06D9B" w:rsidRPr="00400320" w14:paraId="5A72FC57" w14:textId="77777777" w:rsidTr="00A250E8">
        <w:trPr>
          <w:trHeight w:val="649"/>
        </w:trPr>
        <w:tc>
          <w:tcPr>
            <w:tcW w:w="3684" w:type="dxa"/>
          </w:tcPr>
          <w:p w14:paraId="0039B82B" w14:textId="03FA5436" w:rsidR="00B06D9B" w:rsidRDefault="00B06D9B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Provide details of seabird experience if any and what you hope to get out of attending this symposium</w:t>
            </w:r>
          </w:p>
        </w:tc>
        <w:tc>
          <w:tcPr>
            <w:tcW w:w="5312" w:type="dxa"/>
          </w:tcPr>
          <w:p w14:paraId="415AFB99" w14:textId="77777777" w:rsidR="00B06D9B" w:rsidRPr="00400320" w:rsidRDefault="00B06D9B" w:rsidP="00A250E8">
            <w:pPr>
              <w:rPr>
                <w:sz w:val="32"/>
                <w:szCs w:val="32"/>
              </w:rPr>
            </w:pP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7B2A1CDE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Pacific BioScapes </w:t>
      </w:r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and Fonds </w:t>
      </w:r>
      <w:proofErr w:type="spellStart"/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Pacifique</w:t>
      </w:r>
      <w:proofErr w:type="spellEnd"/>
    </w:p>
    <w:p w14:paraId="58423585" w14:textId="1070E073" w:rsidR="00A250E8" w:rsidRDefault="00056332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Oceania Seabirds Symposium</w:t>
      </w:r>
      <w:r w:rsidR="0066758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A250E8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50E8"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940BE6F" w14:textId="3366134B" w:rsidR="00DB0E49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321A90A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F5E2F3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DB740AB" w14:textId="2884F06A" w:rsidR="006F6307" w:rsidRPr="006F6307" w:rsidRDefault="006F6307" w:rsidP="006F6307">
      <w:pPr>
        <w:jc w:val="both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 xml:space="preserve">For Travel: </w:t>
      </w:r>
      <w:r w:rsidRPr="006F6307">
        <w:rPr>
          <w:i/>
          <w:iCs/>
        </w:rPr>
        <w:t xml:space="preserve"> SPREP will bear the costs of the airfare (most direct/economical route) and DSA </w:t>
      </w:r>
      <w:r w:rsidRPr="006F6307">
        <w:rPr>
          <w:i/>
          <w:iCs/>
          <w:u w:val="single"/>
        </w:rPr>
        <w:t>only</w:t>
      </w:r>
      <w:r w:rsidRPr="006F6307">
        <w:rPr>
          <w:i/>
          <w:iCs/>
        </w:rPr>
        <w:t xml:space="preserve"> for the duration of </w:t>
      </w:r>
      <w:r w:rsidR="00056332">
        <w:rPr>
          <w:i/>
          <w:iCs/>
        </w:rPr>
        <w:t>Oceania Seabird Symposium,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workshops</w:t>
      </w:r>
      <w:proofErr w:type="gramEnd"/>
      <w:r w:rsidR="00056332">
        <w:rPr>
          <w:i/>
          <w:iCs/>
        </w:rPr>
        <w:t xml:space="preserve"> and field trips</w:t>
      </w:r>
      <w:r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country).</w:t>
      </w:r>
    </w:p>
    <w:sectPr w:rsidR="006F6307" w:rsidRPr="006F63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E7DB3" w14:textId="77777777" w:rsidR="00EE3231" w:rsidRDefault="00EE3231" w:rsidP="00A250E8">
      <w:pPr>
        <w:spacing w:after="0" w:line="240" w:lineRule="auto"/>
      </w:pPr>
      <w:r>
        <w:separator/>
      </w:r>
    </w:p>
  </w:endnote>
  <w:endnote w:type="continuationSeparator" w:id="0">
    <w:p w14:paraId="548701DE" w14:textId="77777777" w:rsidR="00EE3231" w:rsidRDefault="00EE3231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9102A" w14:textId="77777777" w:rsidR="00EE3231" w:rsidRDefault="00EE3231" w:rsidP="00A250E8">
      <w:pPr>
        <w:spacing w:after="0" w:line="240" w:lineRule="auto"/>
      </w:pPr>
      <w:r>
        <w:separator/>
      </w:r>
    </w:p>
  </w:footnote>
  <w:footnote w:type="continuationSeparator" w:id="0">
    <w:p w14:paraId="5699315D" w14:textId="77777777" w:rsidR="00EE3231" w:rsidRDefault="00EE3231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0524" w14:textId="70EC472E" w:rsidR="002F7346" w:rsidRDefault="00232297">
    <w:pPr>
      <w:pStyle w:val="Header"/>
    </w:pPr>
    <w:r>
      <w:rPr>
        <w:noProof/>
      </w:rPr>
      <w:drawing>
        <wp:inline distT="0" distB="0" distL="0" distR="0" wp14:anchorId="3373A067" wp14:editId="33C5AD19">
          <wp:extent cx="5731510" cy="869315"/>
          <wp:effectExtent l="0" t="0" r="2540" b="6985"/>
          <wp:docPr id="1616534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34069" name="Picture 1616534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56332"/>
    <w:rsid w:val="00232297"/>
    <w:rsid w:val="002F1AEF"/>
    <w:rsid w:val="002F7346"/>
    <w:rsid w:val="003E52DF"/>
    <w:rsid w:val="00400320"/>
    <w:rsid w:val="00667582"/>
    <w:rsid w:val="00674BD6"/>
    <w:rsid w:val="006F6307"/>
    <w:rsid w:val="007D5B09"/>
    <w:rsid w:val="0087702D"/>
    <w:rsid w:val="009D2CE6"/>
    <w:rsid w:val="009E1CEB"/>
    <w:rsid w:val="00A250E8"/>
    <w:rsid w:val="00A82C8C"/>
    <w:rsid w:val="00A95F32"/>
    <w:rsid w:val="00B06D9B"/>
    <w:rsid w:val="00D611B1"/>
    <w:rsid w:val="00DB0E49"/>
    <w:rsid w:val="00EB71F5"/>
    <w:rsid w:val="00E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Etienne Delattre</cp:lastModifiedBy>
  <cp:revision>2</cp:revision>
  <dcterms:created xsi:type="dcterms:W3CDTF">2024-05-08T03:31:00Z</dcterms:created>
  <dcterms:modified xsi:type="dcterms:W3CDTF">2024-05-08T03:31:00Z</dcterms:modified>
</cp:coreProperties>
</file>