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0F156920" w:rsidR="00ED3C67" w:rsidRDefault="00ED3C67" w:rsidP="00ED3C67">
      <w:pPr>
        <w:rPr>
          <w:rFonts w:ascii="Calibri" w:hAnsi="Calibri"/>
        </w:rPr>
      </w:pPr>
      <w:r>
        <w:rPr>
          <w:rFonts w:ascii="Calibri" w:hAnsi="Calibri"/>
        </w:rPr>
        <w:t xml:space="preserve">RFT: </w:t>
      </w:r>
      <w:r w:rsidR="00E64508">
        <w:rPr>
          <w:rFonts w:ascii="Calibri" w:hAnsi="Calibri"/>
        </w:rPr>
        <w:t>PCCC-2024-004</w:t>
      </w:r>
    </w:p>
    <w:p w14:paraId="367A9B41" w14:textId="37D93BB7" w:rsidR="00ED3C67" w:rsidRPr="00BA029C" w:rsidRDefault="00ED3C67" w:rsidP="00BA029C">
      <w:pPr>
        <w:pStyle w:val="Default"/>
        <w:rPr>
          <w:rFonts w:eastAsia="Arial Unicode MS" w:cs="Times New Roman"/>
          <w:color w:val="auto"/>
          <w:lang w:val="en-US"/>
        </w:rPr>
      </w:pPr>
      <w:r>
        <w:t xml:space="preserve">File: </w:t>
      </w:r>
      <w:r w:rsidR="00BA029C" w:rsidRPr="00BA029C">
        <w:rPr>
          <w:bdr w:val="nil"/>
          <w:lang w:eastAsia="en-AU"/>
        </w:rPr>
        <w:t xml:space="preserve"> </w:t>
      </w:r>
      <w:r w:rsidR="00E64508">
        <w:rPr>
          <w:bdr w:val="nil"/>
          <w:lang w:eastAsia="en-AU"/>
        </w:rPr>
        <w:t>AP_3/34/2</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1B00843F" w:rsidR="00ED3C67" w:rsidRPr="00E64508" w:rsidRDefault="00E64508" w:rsidP="00E64508">
            <w:pPr>
              <w:jc w:val="center"/>
              <w:rPr>
                <w:rFonts w:ascii="Calibri" w:hAnsi="Calibri" w:cs="Calibri"/>
                <w:b/>
                <w:bCs/>
                <w:lang w:val="en-AU"/>
              </w:rPr>
            </w:pPr>
            <w:r w:rsidRPr="00E64508">
              <w:rPr>
                <w:rFonts w:ascii="Calibri" w:hAnsi="Calibri" w:cs="Calibri"/>
                <w:b/>
                <w:bCs/>
                <w:lang w:val="en-AU"/>
              </w:rPr>
              <w:t xml:space="preserve">PCCC Climate Finance and Project Design Experts </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r>
              <w:rPr>
                <w:rFonts w:ascii="Calibri" w:hAnsi="Calibri"/>
              </w:rPr>
              <w:t>Organisation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1 </w:t>
            </w:r>
          </w:p>
          <w:p w14:paraId="72425F1B" w14:textId="77777777" w:rsidR="00E64508" w:rsidRPr="00E64508" w:rsidRDefault="00E64508" w:rsidP="00E64508">
            <w:pPr>
              <w:autoSpaceDE w:val="0"/>
              <w:autoSpaceDN w:val="0"/>
              <w:adjustRightInd w:val="0"/>
              <w:ind w:right="35"/>
              <w:rPr>
                <w:rFonts w:ascii="Arial" w:eastAsia="Calibri" w:hAnsi="Arial" w:cs="Arial"/>
                <w:sz w:val="20"/>
                <w:szCs w:val="20"/>
                <w:lang w:eastAsia="en-AU"/>
              </w:rPr>
            </w:pPr>
            <w:r w:rsidRPr="00E64508">
              <w:rPr>
                <w:rFonts w:ascii="Arial" w:hAnsi="Arial" w:cs="Arial"/>
                <w:sz w:val="20"/>
                <w:szCs w:val="20"/>
              </w:rPr>
              <w:t xml:space="preserve">Composition of the team including their role and experience (noting the minimum requirements of the team as outlined in </w:t>
            </w:r>
            <w:r w:rsidRPr="00E64508">
              <w:rPr>
                <w:rFonts w:ascii="Arial" w:hAnsi="Arial" w:cs="Arial"/>
                <w:b/>
                <w:bCs/>
                <w:sz w:val="20"/>
                <w:szCs w:val="20"/>
              </w:rPr>
              <w:t>Section 6 of TOR</w:t>
            </w:r>
            <w:r w:rsidRPr="00E64508">
              <w:rPr>
                <w:rFonts w:ascii="Arial" w:hAnsi="Arial" w:cs="Arial"/>
                <w:sz w:val="20"/>
                <w:szCs w:val="20"/>
              </w:rPr>
              <w:t xml:space="preserve">). </w:t>
            </w:r>
          </w:p>
          <w:p w14:paraId="357F9988" w14:textId="5CA7E92F" w:rsidR="00ED3C67" w:rsidRPr="00484C7D" w:rsidRDefault="00E64508" w:rsidP="00E64508">
            <w:pPr>
              <w:spacing w:after="120"/>
              <w:ind w:right="924"/>
              <w:rPr>
                <w:rFonts w:ascii="Arial" w:hAnsi="Arial" w:cs="Arial"/>
                <w:sz w:val="20"/>
                <w:szCs w:val="20"/>
              </w:rPr>
            </w:pPr>
            <w:r w:rsidRPr="00DA4E8A">
              <w:rPr>
                <w:rFonts w:ascii="Arial" w:hAnsi="Arial" w:cs="Arial"/>
                <w:sz w:val="20"/>
                <w:szCs w:val="20"/>
              </w:rPr>
              <w:t>Including CVs of the consulting team</w:t>
            </w:r>
            <w:r>
              <w:rPr>
                <w:rFonts w:ascii="Arial" w:hAnsi="Arial" w:cs="Arial"/>
                <w:sz w:val="20"/>
                <w:szCs w:val="20"/>
              </w:rPr>
              <w:t xml:space="preserve"> (10%)</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295E160" w14:textId="77777777" w:rsidR="00AE2A7E" w:rsidRDefault="00AE2A7E"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Default="0052590C"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CRITERIA 2</w:t>
            </w:r>
          </w:p>
          <w:p w14:paraId="0EA5E81B" w14:textId="48DD94DC" w:rsidR="00E64508" w:rsidRPr="00AE2A7E" w:rsidRDefault="00E64508" w:rsidP="00AE2A7E">
            <w:pPr>
              <w:spacing w:after="120"/>
              <w:ind w:right="924"/>
              <w:rPr>
                <w:rFonts w:ascii="Calibri" w:hAnsi="Calibri" w:cs="Calibri"/>
                <w:b/>
                <w:bCs/>
                <w:color w:val="000000"/>
                <w:szCs w:val="22"/>
                <w:lang w:eastAsia="en-AU"/>
              </w:rPr>
            </w:pPr>
            <w:r w:rsidRPr="00334DB6">
              <w:rPr>
                <w:rFonts w:ascii="Arial" w:eastAsia="Calibri" w:hAnsi="Arial" w:cs="Arial"/>
                <w:bCs/>
                <w:sz w:val="20"/>
                <w:szCs w:val="20"/>
              </w:rPr>
              <w:t>Experience in Pacific and SIDS, pacific regional and national experts and experience in climate financial products, innovative finance, banking, financial services and project development</w:t>
            </w:r>
            <w:r>
              <w:rPr>
                <w:rFonts w:ascii="Arial" w:eastAsia="Calibri" w:hAnsi="Arial" w:cs="Arial"/>
                <w:bCs/>
                <w:sz w:val="20"/>
                <w:szCs w:val="20"/>
              </w:rPr>
              <w:t xml:space="preserve"> (10%)</w:t>
            </w:r>
          </w:p>
          <w:p w14:paraId="0C8DE9CC" w14:textId="7EF6B5F7" w:rsidR="0052590C" w:rsidRPr="00AE2A7E" w:rsidRDefault="0052590C" w:rsidP="00AE2A7E">
            <w:pPr>
              <w:spacing w:after="120"/>
              <w:ind w:right="924"/>
              <w:rPr>
                <w:rFonts w:ascii="Arial" w:hAnsi="Arial" w:cs="Arial"/>
                <w:sz w:val="20"/>
                <w:szCs w:val="20"/>
              </w:rPr>
            </w:pP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5E971DF1" w14:textId="77777777" w:rsidR="00AE2A7E" w:rsidRDefault="00AE2A7E"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52590C" w:rsidRPr="00AE2A7E">
              <w:rPr>
                <w:rFonts w:ascii="Calibri" w:hAnsi="Calibri" w:cs="Calibri"/>
                <w:b/>
                <w:bCs/>
                <w:color w:val="000000"/>
                <w:szCs w:val="22"/>
                <w:lang w:eastAsia="en-AU"/>
              </w:rPr>
              <w:t>3</w:t>
            </w:r>
          </w:p>
          <w:p w14:paraId="7F921CF4" w14:textId="4377E2E7" w:rsidR="00ED3C67" w:rsidRPr="00AE2A7E" w:rsidRDefault="00E64508" w:rsidP="00AE2A7E">
            <w:pPr>
              <w:pStyle w:val="ListParagraph"/>
              <w:spacing w:after="120"/>
              <w:ind w:left="0" w:right="924"/>
              <w:rPr>
                <w:rFonts w:ascii="Calibri" w:eastAsia="Arial Unicode MS" w:hAnsi="Calibri" w:cs="Calibri"/>
                <w:color w:val="000000"/>
                <w:sz w:val="24"/>
                <w:szCs w:val="22"/>
                <w:bdr w:val="none" w:sz="0" w:space="0" w:color="auto"/>
                <w:lang w:eastAsia="en-AU"/>
              </w:rPr>
            </w:pPr>
            <w:r w:rsidRPr="00334DB6">
              <w:rPr>
                <w:rFonts w:ascii="Arial" w:hAnsi="Arial" w:cs="Arial"/>
                <w:sz w:val="20"/>
                <w:szCs w:val="20"/>
                <w:lang w:eastAsia="en-AU"/>
              </w:rPr>
              <w:t>Familiarity and expertise in climate change issues and building climate resilience and developed and designed climate related projects to bilateral donors such MFAT, DFAT, multi-lateral banks and multilateral funding mechanisms and agencies</w:t>
            </w:r>
            <w:r>
              <w:rPr>
                <w:rFonts w:ascii="Arial" w:hAnsi="Arial" w:cs="Arial"/>
                <w:sz w:val="20"/>
                <w:szCs w:val="20"/>
                <w:lang w:eastAsia="en-AU"/>
              </w:rPr>
              <w:t xml:space="preserve"> (20%)</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AC0756E" w14:textId="77777777" w:rsidR="0052590C" w:rsidRDefault="0052590C" w:rsidP="00122FF6">
            <w:pPr>
              <w:rPr>
                <w:rFonts w:ascii="Calibri" w:hAnsi="Calibri"/>
                <w:b/>
                <w:sz w:val="22"/>
                <w:szCs w:val="22"/>
              </w:rPr>
            </w:pPr>
          </w:p>
          <w:p w14:paraId="4F816414" w14:textId="77777777" w:rsidR="00AE2A7E" w:rsidRDefault="00AE2A7E" w:rsidP="00122FF6">
            <w:pPr>
              <w:rPr>
                <w:rFonts w:ascii="Calibri" w:hAnsi="Calibri"/>
                <w:b/>
                <w:sz w:val="22"/>
                <w:szCs w:val="22"/>
              </w:rPr>
            </w:pPr>
          </w:p>
          <w:p w14:paraId="5A8DE9CE" w14:textId="77777777" w:rsidR="00AE2A7E" w:rsidRDefault="00AE2A7E" w:rsidP="00122FF6">
            <w:pPr>
              <w:rPr>
                <w:rFonts w:ascii="Calibri" w:hAnsi="Calibri"/>
                <w:b/>
                <w:sz w:val="22"/>
                <w:szCs w:val="22"/>
              </w:rPr>
            </w:pPr>
          </w:p>
          <w:p w14:paraId="5EAFCEF0" w14:textId="77777777" w:rsidR="00AE2A7E" w:rsidRDefault="00AE2A7E" w:rsidP="00122FF6">
            <w:pPr>
              <w:rPr>
                <w:rFonts w:ascii="Calibri" w:hAnsi="Calibri"/>
                <w:b/>
                <w:sz w:val="22"/>
                <w:szCs w:val="22"/>
              </w:rPr>
            </w:pPr>
          </w:p>
        </w:tc>
      </w:tr>
      <w:tr w:rsidR="00ED3C67" w14:paraId="2D726D6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CD721ED" w14:textId="4D434536"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FE25A2" w:rsidRPr="00AE2A7E">
              <w:rPr>
                <w:rFonts w:ascii="Calibri" w:hAnsi="Calibri" w:cs="Calibri"/>
                <w:b/>
                <w:bCs/>
                <w:color w:val="000000"/>
                <w:szCs w:val="22"/>
                <w:lang w:eastAsia="en-AU"/>
              </w:rPr>
              <w:t>4</w:t>
            </w:r>
          </w:p>
          <w:p w14:paraId="5227C66D" w14:textId="5BA4EAD5" w:rsidR="00794BCF" w:rsidRDefault="00FE25A2" w:rsidP="00794BCF">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Technical Proposal / Methodology</w:t>
            </w:r>
            <w:r w:rsidR="00AF050D">
              <w:rPr>
                <w:rFonts w:ascii="Calibri" w:hAnsi="Calibri" w:cs="Calibri"/>
                <w:b/>
                <w:bCs/>
                <w:color w:val="000000"/>
                <w:szCs w:val="22"/>
                <w:lang w:eastAsia="en-AU"/>
              </w:rPr>
              <w:t xml:space="preserve"> </w:t>
            </w:r>
            <w:r w:rsidR="00E64508">
              <w:rPr>
                <w:rFonts w:ascii="Calibri" w:hAnsi="Calibri" w:cs="Calibri"/>
                <w:b/>
                <w:bCs/>
                <w:color w:val="000000"/>
                <w:szCs w:val="22"/>
                <w:lang w:eastAsia="en-AU"/>
              </w:rPr>
              <w:t>(20%)</w:t>
            </w:r>
          </w:p>
          <w:p w14:paraId="22FF10E3" w14:textId="77777777" w:rsidR="00E64508" w:rsidRDefault="00E64508" w:rsidP="00E64508">
            <w:pPr>
              <w:pStyle w:val="ListParagraph"/>
              <w:numPr>
                <w:ilvl w:val="0"/>
                <w:numId w:val="21"/>
              </w:numPr>
              <w:spacing w:before="100" w:beforeAutospacing="1" w:after="100" w:afterAutospacing="1"/>
              <w:rPr>
                <w:rStyle w:val="cf11"/>
                <w:rFonts w:ascii="Arial" w:eastAsia="Calibri" w:hAnsi="Arial" w:cs="Arial"/>
                <w:sz w:val="20"/>
                <w:szCs w:val="20"/>
              </w:rPr>
            </w:pPr>
            <w:r w:rsidRPr="00334DB6">
              <w:rPr>
                <w:rFonts w:ascii="Arial" w:hAnsi="Arial" w:cs="Arial"/>
                <w:sz w:val="20"/>
                <w:szCs w:val="20"/>
                <w:lang w:val="en-AU" w:eastAsia="en-AU"/>
              </w:rPr>
              <w:t xml:space="preserve">Technical proposed on the approach, methodology and relevant experts as required in the TOR to undertake the activities </w:t>
            </w:r>
            <w:r w:rsidRPr="00334DB6">
              <w:rPr>
                <w:rStyle w:val="cf11"/>
                <w:rFonts w:ascii="Arial" w:eastAsia="Calibri" w:hAnsi="Arial" w:cs="Arial"/>
                <w:sz w:val="20"/>
                <w:szCs w:val="20"/>
              </w:rPr>
              <w:t xml:space="preserve">outlined in the terms of reference, including timelines to complete the deliverables. </w:t>
            </w:r>
          </w:p>
          <w:p w14:paraId="2E3790EF" w14:textId="77777777" w:rsidR="00E64508" w:rsidRPr="00DA4E8A" w:rsidRDefault="00E64508" w:rsidP="00E64508">
            <w:pPr>
              <w:pStyle w:val="ListParagraph"/>
              <w:numPr>
                <w:ilvl w:val="0"/>
                <w:numId w:val="21"/>
              </w:numPr>
              <w:spacing w:before="100" w:beforeAutospacing="1" w:after="100" w:afterAutospacing="1"/>
              <w:rPr>
                <w:rFonts w:ascii="Arial" w:eastAsia="Calibri" w:hAnsi="Arial" w:cs="Arial"/>
                <w:sz w:val="20"/>
                <w:szCs w:val="20"/>
              </w:rPr>
            </w:pPr>
            <w:r w:rsidRPr="00DA4E8A">
              <w:rPr>
                <w:rFonts w:ascii="Arial" w:eastAsia="Calibri" w:hAnsi="Arial" w:cs="Arial"/>
                <w:color w:val="000000"/>
                <w:sz w:val="20"/>
                <w:szCs w:val="20"/>
                <w:lang w:eastAsia="en-AU"/>
              </w:rPr>
              <w:t xml:space="preserve">Outline how each of the deliverables will be achieved including the stakeholders to be consulted and engaged. </w:t>
            </w:r>
          </w:p>
          <w:p w14:paraId="343D4450" w14:textId="2795DDB0" w:rsidR="00FE25A2" w:rsidRPr="00E64508" w:rsidRDefault="00E64508" w:rsidP="00E64508">
            <w:pPr>
              <w:pStyle w:val="ListParagraph"/>
              <w:numPr>
                <w:ilvl w:val="0"/>
                <w:numId w:val="21"/>
              </w:numPr>
              <w:spacing w:before="100" w:beforeAutospacing="1" w:after="100" w:afterAutospacing="1"/>
              <w:rPr>
                <w:rFonts w:ascii="Arial" w:eastAsia="Calibri" w:hAnsi="Arial" w:cs="Arial"/>
                <w:sz w:val="20"/>
                <w:szCs w:val="20"/>
              </w:rPr>
            </w:pPr>
            <w:r w:rsidRPr="00DA4E8A">
              <w:rPr>
                <w:rFonts w:ascii="Arial" w:eastAsia="Calibri" w:hAnsi="Arial" w:cs="Arial"/>
                <w:color w:val="000000"/>
                <w:sz w:val="20"/>
                <w:szCs w:val="20"/>
                <w:lang w:eastAsia="en-AU"/>
              </w:rPr>
              <w:t xml:space="preserve">Provide specific milestones for each of the deliverables including expected deliverables with timeframes. </w:t>
            </w:r>
          </w:p>
        </w:tc>
      </w:tr>
      <w:tr w:rsidR="00ED3C67" w14:paraId="553BC9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6D6345" w14:textId="77777777" w:rsidR="00ED3C67" w:rsidRDefault="00ED3C67" w:rsidP="00122FF6">
            <w:pPr>
              <w:rPr>
                <w:rFonts w:ascii="Calibri" w:hAnsi="Calibri" w:cs="Calibri"/>
              </w:rPr>
            </w:pPr>
            <w:r>
              <w:rPr>
                <w:rFonts w:ascii="Calibri" w:hAnsi="Calibri" w:cs="Calibri"/>
              </w:rPr>
              <w:lastRenderedPageBreak/>
              <w:t>*full details can be attached separately.</w:t>
            </w:r>
          </w:p>
          <w:p w14:paraId="34862253" w14:textId="77777777" w:rsidR="00ED3C67" w:rsidRDefault="00ED3C67" w:rsidP="00122FF6">
            <w:pPr>
              <w:ind w:left="709"/>
              <w:rPr>
                <w:rFonts w:ascii="Calibri" w:hAnsi="Calibri" w:cs="Calibri"/>
              </w:rPr>
            </w:pPr>
          </w:p>
          <w:p w14:paraId="5669F44A" w14:textId="77777777" w:rsidR="00ED3C67" w:rsidRDefault="00ED3C67" w:rsidP="00122FF6">
            <w:pPr>
              <w:ind w:left="709"/>
              <w:rPr>
                <w:rFonts w:ascii="Calibri" w:hAnsi="Calibri" w:cs="Calibri"/>
              </w:rPr>
            </w:pPr>
          </w:p>
          <w:p w14:paraId="18DF9AA1" w14:textId="77777777" w:rsidR="00FE25A2" w:rsidRDefault="00FE25A2" w:rsidP="00122FF6">
            <w:pPr>
              <w:ind w:left="709"/>
              <w:rPr>
                <w:rFonts w:ascii="Calibri" w:hAnsi="Calibri" w:cs="Calibri"/>
              </w:rPr>
            </w:pPr>
          </w:p>
        </w:tc>
      </w:tr>
      <w:tr w:rsidR="00E64508" w14:paraId="2F656239" w14:textId="77777777" w:rsidTr="00E6450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2775952A" w14:textId="77777777" w:rsidR="00E64508" w:rsidRPr="00E64508" w:rsidRDefault="00E64508" w:rsidP="00122FF6">
            <w:pPr>
              <w:rPr>
                <w:rFonts w:ascii="Calibri" w:hAnsi="Calibri" w:cs="Calibri"/>
                <w:b/>
                <w:bCs/>
              </w:rPr>
            </w:pPr>
            <w:r w:rsidRPr="00E64508">
              <w:rPr>
                <w:rFonts w:ascii="Calibri" w:hAnsi="Calibri" w:cs="Calibri"/>
                <w:b/>
                <w:bCs/>
              </w:rPr>
              <w:t>CRITERIA 5</w:t>
            </w:r>
          </w:p>
          <w:p w14:paraId="3A1BA9B1" w14:textId="77777777" w:rsidR="00E64508" w:rsidRDefault="00E64508" w:rsidP="00122FF6">
            <w:pPr>
              <w:rPr>
                <w:rFonts w:ascii="Calibri" w:hAnsi="Calibri" w:cs="Calibri"/>
              </w:rPr>
            </w:pPr>
          </w:p>
          <w:p w14:paraId="2E7DDAE1" w14:textId="282A34CC" w:rsidR="00E64508" w:rsidRDefault="00E64508" w:rsidP="00122FF6">
            <w:pPr>
              <w:rPr>
                <w:rFonts w:ascii="Arial" w:eastAsia="Calibri" w:hAnsi="Arial" w:cs="Arial"/>
                <w:sz w:val="20"/>
                <w:szCs w:val="20"/>
                <w:lang w:val="en-AU" w:eastAsia="en-AU"/>
              </w:rPr>
            </w:pPr>
            <w:r>
              <w:rPr>
                <w:rFonts w:ascii="Arial" w:eastAsia="Calibri" w:hAnsi="Arial" w:cs="Arial"/>
                <w:sz w:val="20"/>
                <w:szCs w:val="20"/>
                <w:lang w:val="en-AU" w:eastAsia="en-AU"/>
              </w:rPr>
              <w:t>I</w:t>
            </w:r>
            <w:r w:rsidRPr="00FD674E">
              <w:rPr>
                <w:rFonts w:ascii="Arial" w:eastAsia="Calibri" w:hAnsi="Arial" w:cs="Arial"/>
                <w:sz w:val="20"/>
                <w:szCs w:val="20"/>
                <w:lang w:val="en-AU" w:eastAsia="en-AU"/>
              </w:rPr>
              <w:t>nclude examples of project development and design experience and the best approach to engage with bilateral donors and to the climate funding mechanism such as the GCF, GEF, Adaptation funds and innovative climate finance mechanisms</w:t>
            </w:r>
            <w:r>
              <w:rPr>
                <w:rFonts w:ascii="Arial" w:eastAsia="Calibri" w:hAnsi="Arial" w:cs="Arial"/>
                <w:sz w:val="20"/>
                <w:szCs w:val="20"/>
                <w:lang w:val="en-AU" w:eastAsia="en-AU"/>
              </w:rPr>
              <w:t xml:space="preserve"> (20%)</w:t>
            </w:r>
          </w:p>
          <w:p w14:paraId="4758A958" w14:textId="5249B7CD" w:rsidR="00E64508" w:rsidRDefault="00E64508" w:rsidP="00122FF6">
            <w:pPr>
              <w:rPr>
                <w:rFonts w:ascii="Calibri" w:hAnsi="Calibri" w:cs="Calibri"/>
              </w:rPr>
            </w:pPr>
          </w:p>
        </w:tc>
      </w:tr>
      <w:tr w:rsidR="00E64508" w14:paraId="73F7456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ABB496B" w14:textId="77777777" w:rsidR="00E64508" w:rsidRDefault="00E64508" w:rsidP="00122FF6">
            <w:pPr>
              <w:rPr>
                <w:rFonts w:ascii="Calibri" w:hAnsi="Calibri" w:cs="Calibri"/>
                <w:b/>
                <w:bCs/>
              </w:rPr>
            </w:pPr>
          </w:p>
          <w:p w14:paraId="146BE217" w14:textId="77777777" w:rsidR="00E64508" w:rsidRDefault="00E64508" w:rsidP="00122FF6">
            <w:pPr>
              <w:rPr>
                <w:rFonts w:ascii="Calibri" w:hAnsi="Calibri" w:cs="Calibri"/>
                <w:b/>
                <w:bCs/>
              </w:rPr>
            </w:pPr>
          </w:p>
          <w:p w14:paraId="21FFA116" w14:textId="77777777" w:rsidR="00E64508" w:rsidRDefault="00E64508" w:rsidP="00122FF6">
            <w:pPr>
              <w:rPr>
                <w:rFonts w:ascii="Calibri" w:hAnsi="Calibri" w:cs="Calibri"/>
                <w:b/>
                <w:bCs/>
              </w:rPr>
            </w:pPr>
          </w:p>
          <w:p w14:paraId="70792E6F" w14:textId="77777777" w:rsidR="00E64508" w:rsidRPr="00E64508" w:rsidRDefault="00E64508" w:rsidP="00122FF6">
            <w:pPr>
              <w:rPr>
                <w:rFonts w:ascii="Calibri" w:hAnsi="Calibri" w:cs="Calibri"/>
                <w:b/>
                <w:bCs/>
              </w:rPr>
            </w:pPr>
          </w:p>
        </w:tc>
      </w:tr>
      <w:tr w:rsidR="00AF050D" w14:paraId="55C45336" w14:textId="77777777" w:rsidTr="00AF050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19C02" w14:textId="1CE5A171" w:rsidR="00AF050D" w:rsidRPr="00AE2A7E" w:rsidRDefault="00AF050D" w:rsidP="00AF050D">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Pr>
                <w:rFonts w:ascii="Calibri" w:hAnsi="Calibri" w:cs="Calibri"/>
                <w:b/>
                <w:bCs/>
                <w:color w:val="000000"/>
                <w:szCs w:val="22"/>
                <w:lang w:eastAsia="en-AU"/>
              </w:rPr>
              <w:t>5</w:t>
            </w:r>
          </w:p>
          <w:p w14:paraId="3CDAC049" w14:textId="6B431C19" w:rsidR="00AF050D" w:rsidRPr="00AE2A7E" w:rsidRDefault="00AF050D" w:rsidP="00AF050D">
            <w:pPr>
              <w:spacing w:after="120"/>
              <w:ind w:right="924"/>
              <w:rPr>
                <w:rFonts w:ascii="Calibri" w:hAnsi="Calibri" w:cs="Calibri"/>
                <w:b/>
                <w:bCs/>
                <w:color w:val="000000"/>
                <w:szCs w:val="22"/>
                <w:lang w:eastAsia="en-AU"/>
              </w:rPr>
            </w:pPr>
            <w:r>
              <w:rPr>
                <w:rFonts w:ascii="Calibri" w:hAnsi="Calibri" w:cs="Calibri"/>
                <w:b/>
                <w:bCs/>
                <w:color w:val="000000"/>
                <w:szCs w:val="22"/>
                <w:lang w:eastAsia="en-AU"/>
              </w:rPr>
              <w:t>Financial</w:t>
            </w:r>
            <w:r w:rsidRPr="00AE2A7E">
              <w:rPr>
                <w:rFonts w:ascii="Calibri" w:hAnsi="Calibri" w:cs="Calibri"/>
                <w:b/>
                <w:bCs/>
                <w:color w:val="000000"/>
                <w:szCs w:val="22"/>
                <w:lang w:eastAsia="en-AU"/>
              </w:rPr>
              <w:t xml:space="preserve"> Proposal </w:t>
            </w:r>
            <w:r>
              <w:rPr>
                <w:rFonts w:ascii="Calibri" w:hAnsi="Calibri" w:cs="Calibri"/>
                <w:b/>
                <w:bCs/>
                <w:color w:val="000000"/>
                <w:szCs w:val="22"/>
                <w:lang w:eastAsia="en-AU"/>
              </w:rPr>
              <w:t>(20%)</w:t>
            </w:r>
          </w:p>
          <w:p w14:paraId="6C02371C" w14:textId="2DFB15AF" w:rsidR="00AF050D" w:rsidRPr="00AF050D" w:rsidRDefault="00AF050D" w:rsidP="00AF050D">
            <w:pPr>
              <w:autoSpaceDE w:val="0"/>
              <w:autoSpaceDN w:val="0"/>
              <w:adjustRightInd w:val="0"/>
              <w:spacing w:before="120" w:line="276" w:lineRule="auto"/>
              <w:ind w:right="522"/>
              <w:jc w:val="both"/>
              <w:rPr>
                <w:rFonts w:ascii="Calibri" w:hAnsi="Calibri" w:cs="Calibri"/>
                <w:color w:val="000000"/>
                <w:szCs w:val="22"/>
              </w:rPr>
            </w:pPr>
            <w:r>
              <w:rPr>
                <w:rFonts w:ascii="Calibri" w:hAnsi="Calibri" w:cs="Calibri"/>
                <w:color w:val="000000"/>
                <w:szCs w:val="22"/>
              </w:rPr>
              <w:t>P</w:t>
            </w:r>
            <w:r w:rsidRPr="00AF050D">
              <w:rPr>
                <w:rFonts w:ascii="Calibri" w:hAnsi="Calibri" w:cs="Calibri"/>
                <w:color w:val="000000"/>
                <w:szCs w:val="22"/>
              </w:rPr>
              <w:t xml:space="preserve">rovide a detailed outline of the costs involved in successfully delivering this project </w:t>
            </w:r>
            <w:r w:rsidRPr="00AF050D">
              <w:rPr>
                <w:rFonts w:ascii="Calibri" w:hAnsi="Calibri" w:cs="Calibri"/>
                <w:szCs w:val="22"/>
              </w:rPr>
              <w:t xml:space="preserve">submitted in United States Dollars (USD) and inclusive of all associated taxes. </w:t>
            </w:r>
          </w:p>
          <w:p w14:paraId="1FC4A395" w14:textId="77777777" w:rsidR="00AF050D" w:rsidRDefault="00AF050D" w:rsidP="00122FF6">
            <w:pPr>
              <w:rPr>
                <w:rFonts w:ascii="Calibri" w:hAnsi="Calibri" w:cs="Calibri"/>
              </w:rPr>
            </w:pPr>
          </w:p>
        </w:tc>
      </w:tr>
      <w:tr w:rsidR="00AF050D" w14:paraId="7B17B0D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1ABEE3" w14:textId="77777777" w:rsidR="00AF050D" w:rsidRDefault="00AF050D" w:rsidP="00AF050D">
            <w:pPr>
              <w:rPr>
                <w:rFonts w:ascii="Calibri" w:hAnsi="Calibri" w:cs="Calibri"/>
              </w:rPr>
            </w:pPr>
            <w:r>
              <w:rPr>
                <w:rFonts w:ascii="Calibri" w:hAnsi="Calibri" w:cs="Calibri"/>
              </w:rPr>
              <w:t>*full details can be attached separately.</w:t>
            </w:r>
          </w:p>
          <w:p w14:paraId="3561A3A9" w14:textId="77777777" w:rsidR="00AF050D" w:rsidRDefault="00AF050D" w:rsidP="00122FF6">
            <w:pPr>
              <w:rPr>
                <w:rFonts w:ascii="Calibri" w:hAnsi="Calibri" w:cs="Calibri"/>
              </w:rPr>
            </w:pPr>
          </w:p>
          <w:p w14:paraId="3E1B098C" w14:textId="77777777" w:rsidR="00AF050D" w:rsidRDefault="00AF050D" w:rsidP="00122FF6">
            <w:pPr>
              <w:rPr>
                <w:rFonts w:ascii="Calibri" w:hAnsi="Calibri" w:cs="Calibri"/>
              </w:rPr>
            </w:pPr>
          </w:p>
          <w:p w14:paraId="44DD5BCD" w14:textId="77777777" w:rsidR="00AF050D" w:rsidRDefault="00AF050D" w:rsidP="00122FF6">
            <w:pPr>
              <w:rPr>
                <w:rFonts w:ascii="Calibri" w:hAnsi="Calibri" w:cs="Calibri"/>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B92CDA">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B92CDA">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B92CDA">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B92CDA">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4CC002B9" w:rsidR="00ED3C67" w:rsidRDefault="00ED3C67" w:rsidP="00ED3C67">
      <w:pPr>
        <w:numPr>
          <w:ilvl w:val="0"/>
          <w:numId w:val="18"/>
        </w:numPr>
        <w:rPr>
          <w:rFonts w:ascii="Calibri" w:hAnsi="Calibri"/>
        </w:rPr>
      </w:pPr>
      <w:r>
        <w:rPr>
          <w:rFonts w:ascii="Calibri" w:hAnsi="Calibri"/>
        </w:rPr>
        <w:t xml:space="preserve">Business </w:t>
      </w:r>
      <w:r w:rsidR="00B92CDA">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009B5A10" w14:textId="77777777" w:rsidR="007671B9" w:rsidRDefault="007671B9" w:rsidP="00ED3C67"/>
    <w:p w14:paraId="7E9608FA" w14:textId="77777777" w:rsidR="007671B9" w:rsidRDefault="007671B9" w:rsidP="00ED3C67"/>
    <w:p w14:paraId="53070E6B" w14:textId="77777777" w:rsidR="00C411D7" w:rsidRDefault="00C411D7" w:rsidP="00ED3C67"/>
    <w:p w14:paraId="163A6DFB" w14:textId="77777777" w:rsidR="00C411D7" w:rsidRDefault="00C411D7" w:rsidP="00ED3C67"/>
    <w:p w14:paraId="606EA9FE" w14:textId="77777777" w:rsidR="00C411D7" w:rsidRDefault="00C411D7" w:rsidP="00ED3C67"/>
    <w:p w14:paraId="0DF38631" w14:textId="77777777" w:rsidR="00C411D7" w:rsidRDefault="00C411D7" w:rsidP="00ED3C67"/>
    <w:p w14:paraId="22603343" w14:textId="77777777" w:rsidR="00C411D7" w:rsidRDefault="00C411D7" w:rsidP="00ED3C67"/>
    <w:p w14:paraId="645B0432" w14:textId="77777777" w:rsidR="00C411D7" w:rsidRDefault="00C411D7" w:rsidP="00ED3C67"/>
    <w:p w14:paraId="74F2DA18" w14:textId="77777777" w:rsidR="00C411D7" w:rsidRDefault="00C411D7" w:rsidP="00ED3C67"/>
    <w:p w14:paraId="299D5A89" w14:textId="77777777" w:rsidR="00C411D7" w:rsidRDefault="00C411D7" w:rsidP="00ED3C67"/>
    <w:p w14:paraId="66DF0DE8" w14:textId="77777777" w:rsidR="00C411D7" w:rsidRDefault="00C411D7" w:rsidP="00ED3C67"/>
    <w:p w14:paraId="31F0AD69" w14:textId="77777777" w:rsidR="00C411D7" w:rsidRDefault="00C411D7" w:rsidP="00ED3C67"/>
    <w:p w14:paraId="26F41E4E" w14:textId="77777777" w:rsidR="00C411D7" w:rsidRDefault="00C411D7" w:rsidP="00ED3C67"/>
    <w:p w14:paraId="45F8664D" w14:textId="77777777" w:rsidR="00C411D7" w:rsidRDefault="00C411D7" w:rsidP="00ED3C67"/>
    <w:p w14:paraId="59A3282B" w14:textId="77777777" w:rsidR="007671B9" w:rsidRDefault="007671B9" w:rsidP="00ED3C67"/>
    <w:p w14:paraId="7A931A40"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901C0" w14:textId="3B236B51"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w:t>
      </w:r>
      <w:r w:rsidR="00E64508">
        <w:rPr>
          <w:rFonts w:ascii="Calibri" w:hAnsi="Calibri" w:cs="Calibri"/>
          <w:b/>
          <w:color w:val="000000"/>
          <w:sz w:val="22"/>
          <w:szCs w:val="22"/>
        </w:rPr>
        <w:t xml:space="preserve">- </w:t>
      </w:r>
      <w:r w:rsidR="00E64508" w:rsidRPr="00E64508">
        <w:rPr>
          <w:rFonts w:ascii="Calibri" w:hAnsi="Calibri" w:cs="Calibri"/>
          <w:b/>
          <w:bCs/>
          <w:lang w:val="en-AU"/>
        </w:rPr>
        <w:t>PCCC Climate Finance and Project Design Experts</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rsidSect="00C411D7">
      <w:pgSz w:w="11900" w:h="16840"/>
      <w:pgMar w:top="567"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4C43037"/>
    <w:multiLevelType w:val="hybridMultilevel"/>
    <w:tmpl w:val="F99099E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6B9154D"/>
    <w:multiLevelType w:val="hybridMultilevel"/>
    <w:tmpl w:val="0688FE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3"/>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 w:numId="20" w16cid:durableId="2032758120">
    <w:abstractNumId w:val="16"/>
  </w:num>
  <w:num w:numId="21" w16cid:durableId="1906990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EB0"/>
    <w:rsid w:val="00054FC3"/>
    <w:rsid w:val="000572DF"/>
    <w:rsid w:val="000C412F"/>
    <w:rsid w:val="000D65AD"/>
    <w:rsid w:val="001049A4"/>
    <w:rsid w:val="001301DB"/>
    <w:rsid w:val="00256385"/>
    <w:rsid w:val="002A6C03"/>
    <w:rsid w:val="002C2BA6"/>
    <w:rsid w:val="002E0AEF"/>
    <w:rsid w:val="00370072"/>
    <w:rsid w:val="00405892"/>
    <w:rsid w:val="00484C7D"/>
    <w:rsid w:val="004A231F"/>
    <w:rsid w:val="004E5691"/>
    <w:rsid w:val="00520B7D"/>
    <w:rsid w:val="0052590C"/>
    <w:rsid w:val="005334EE"/>
    <w:rsid w:val="005A0A91"/>
    <w:rsid w:val="005A18F1"/>
    <w:rsid w:val="006A2AAB"/>
    <w:rsid w:val="006E0DE3"/>
    <w:rsid w:val="0073319D"/>
    <w:rsid w:val="007671B9"/>
    <w:rsid w:val="0078623F"/>
    <w:rsid w:val="00794BCF"/>
    <w:rsid w:val="007E264D"/>
    <w:rsid w:val="00830907"/>
    <w:rsid w:val="00902CA9"/>
    <w:rsid w:val="00934E07"/>
    <w:rsid w:val="00964B92"/>
    <w:rsid w:val="00974689"/>
    <w:rsid w:val="009D1CE7"/>
    <w:rsid w:val="009E5BDE"/>
    <w:rsid w:val="00A32633"/>
    <w:rsid w:val="00AE2A7E"/>
    <w:rsid w:val="00AF050D"/>
    <w:rsid w:val="00B26A2A"/>
    <w:rsid w:val="00B92CDA"/>
    <w:rsid w:val="00BA029C"/>
    <w:rsid w:val="00BD748A"/>
    <w:rsid w:val="00BF4B2F"/>
    <w:rsid w:val="00C24D0C"/>
    <w:rsid w:val="00C378BA"/>
    <w:rsid w:val="00C411D7"/>
    <w:rsid w:val="00C53B1F"/>
    <w:rsid w:val="00C57561"/>
    <w:rsid w:val="00CC2FC4"/>
    <w:rsid w:val="00CD73D2"/>
    <w:rsid w:val="00D2125D"/>
    <w:rsid w:val="00D27B7D"/>
    <w:rsid w:val="00D817E3"/>
    <w:rsid w:val="00E0029E"/>
    <w:rsid w:val="00E319B0"/>
    <w:rsid w:val="00E3530B"/>
    <w:rsid w:val="00E40C33"/>
    <w:rsid w:val="00E601E9"/>
    <w:rsid w:val="00E64508"/>
    <w:rsid w:val="00ED3C67"/>
    <w:rsid w:val="00F11971"/>
    <w:rsid w:val="00F835FD"/>
    <w:rsid w:val="00F9523D"/>
    <w:rsid w:val="00FE25A2"/>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99"/>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99"/>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 w:type="character" w:customStyle="1" w:styleId="cf11">
    <w:name w:val="cf11"/>
    <w:basedOn w:val="DefaultParagraphFont"/>
    <w:rsid w:val="00E645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6</cp:revision>
  <dcterms:created xsi:type="dcterms:W3CDTF">2024-03-20T22:40:00Z</dcterms:created>
  <dcterms:modified xsi:type="dcterms:W3CDTF">2024-06-14T23:50:00Z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