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5E05EF10"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43A9A">
        <w:rPr>
          <w:rFonts w:ascii="Calibri" w:hAnsi="Calibri"/>
        </w:rPr>
        <w:t>1</w:t>
      </w:r>
      <w:r w:rsidR="00C70017">
        <w:rPr>
          <w:rFonts w:ascii="Calibri" w:hAnsi="Calibri"/>
        </w:rPr>
        <w:t>50</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57758976" w:rsidR="00F74130" w:rsidRDefault="00C70017">
            <w:pPr>
              <w:jc w:val="center"/>
              <w:rPr>
                <w:rFonts w:ascii="Calibri" w:hAnsi="Calibri" w:cs="Calibri"/>
                <w:b/>
              </w:rPr>
            </w:pPr>
            <w:r>
              <w:rPr>
                <w:rFonts w:ascii="Arial" w:hAnsi="Arial" w:cs="Arial"/>
                <w:b/>
                <w:sz w:val="20"/>
                <w:szCs w:val="20"/>
              </w:rPr>
              <w:t>Niue legacy e-waste stockpile clearance and e-waste dismantling/processing training</w:t>
            </w:r>
            <w:r w:rsidR="005D2051">
              <w:rPr>
                <w:rFonts w:ascii="Arial" w:hAnsi="Arial" w:cs="Arial"/>
                <w:b/>
                <w:sz w:val="20"/>
                <w:szCs w:val="20"/>
              </w:rPr>
              <w:t xml:space="preserve"> </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3F6CE76D" w:rsidR="00F74130" w:rsidRDefault="00F74130">
            <w:pPr>
              <w:rPr>
                <w:rFonts w:ascii="Calibri" w:hAnsi="Calibri"/>
              </w:rPr>
            </w:pPr>
            <w:r>
              <w:rPr>
                <w:rFonts w:ascii="Calibri" w:hAnsi="Calibri"/>
              </w:rPr>
              <w:t xml:space="preserve">NAME OF PRINCIPAL </w:t>
            </w:r>
            <w:r w:rsidR="005D2051">
              <w:rPr>
                <w:rFonts w:ascii="Calibri" w:hAnsi="Calibri"/>
              </w:rPr>
              <w:t>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73E12C14" w14:textId="75181858" w:rsidR="00F74130" w:rsidRDefault="00C70017">
            <w:pPr>
              <w:spacing w:after="120"/>
              <w:rPr>
                <w:rFonts w:ascii="Arial" w:hAnsi="Arial" w:cs="Arial"/>
                <w:color w:val="000000"/>
                <w:sz w:val="20"/>
                <w:szCs w:val="20"/>
              </w:rPr>
            </w:pPr>
            <w:r w:rsidRPr="00A66753">
              <w:rPr>
                <w:rFonts w:ascii="Arial" w:hAnsi="Arial" w:cs="Arial"/>
                <w:sz w:val="20"/>
                <w:szCs w:val="20"/>
              </w:rPr>
              <w:t xml:space="preserve">Demonstrated experience designing and delivering electronic waste training courses </w:t>
            </w:r>
            <w:r>
              <w:rPr>
                <w:rFonts w:ascii="Arial" w:hAnsi="Arial" w:cs="Arial"/>
                <w:sz w:val="20"/>
                <w:szCs w:val="20"/>
              </w:rPr>
              <w:t>10%</w:t>
            </w: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05E3BC68" w14:textId="337CB121" w:rsidR="00F74130" w:rsidRPr="00C70017" w:rsidRDefault="00C70017" w:rsidP="00C70017">
            <w:pPr>
              <w:autoSpaceDE w:val="0"/>
              <w:autoSpaceDN w:val="0"/>
              <w:adjustRightInd w:val="0"/>
              <w:spacing w:before="120" w:after="60" w:line="259" w:lineRule="auto"/>
              <w:rPr>
                <w:rFonts w:ascii="Arial" w:hAnsi="Arial" w:cs="Arial"/>
                <w:sz w:val="20"/>
                <w:szCs w:val="20"/>
                <w:lang w:val="en-AU"/>
              </w:rPr>
            </w:pPr>
            <w:r w:rsidRPr="00A66753">
              <w:rPr>
                <w:rFonts w:ascii="Arial" w:hAnsi="Arial" w:cs="Arial"/>
                <w:sz w:val="20"/>
                <w:szCs w:val="20"/>
              </w:rPr>
              <w:t>Demonstrated experience with electronic waste stockpile processing and cross-boundary shipping/export</w:t>
            </w:r>
            <w:r>
              <w:rPr>
                <w:rFonts w:ascii="Arial" w:hAnsi="Arial" w:cs="Arial"/>
                <w:sz w:val="20"/>
                <w:szCs w:val="20"/>
              </w:rPr>
              <w:t xml:space="preserve"> 20%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00BD4428" w:rsidR="00F74130" w:rsidRPr="003652CD" w:rsidRDefault="00C70017">
            <w:pPr>
              <w:spacing w:after="120"/>
              <w:ind w:right="924"/>
              <w:rPr>
                <w:rFonts w:ascii="Arial" w:hAnsi="Arial" w:cs="Arial"/>
                <w:color w:val="000000"/>
                <w:sz w:val="20"/>
                <w:szCs w:val="20"/>
              </w:rPr>
            </w:pPr>
            <w:r w:rsidRPr="00A66753">
              <w:rPr>
                <w:rFonts w:ascii="Arial" w:hAnsi="Arial" w:cs="Arial"/>
                <w:sz w:val="20"/>
                <w:szCs w:val="20"/>
              </w:rPr>
              <w:t xml:space="preserve">Demonstrated experience in Small Island Developing States (SIDS) presenting complex topics in simplified </w:t>
            </w:r>
            <w:proofErr w:type="gramStart"/>
            <w:r w:rsidRPr="00A66753">
              <w:rPr>
                <w:rFonts w:ascii="Arial" w:hAnsi="Arial" w:cs="Arial"/>
                <w:sz w:val="20"/>
                <w:szCs w:val="20"/>
              </w:rPr>
              <w:t>way  (</w:t>
            </w:r>
            <w:proofErr w:type="gramEnd"/>
            <w:r w:rsidRPr="00A66753">
              <w:rPr>
                <w:rFonts w:ascii="Arial" w:hAnsi="Arial" w:cs="Arial"/>
                <w:sz w:val="20"/>
                <w:szCs w:val="20"/>
              </w:rPr>
              <w:t>advantageous to detail Pacific experience)</w:t>
            </w:r>
            <w:r>
              <w:rPr>
                <w:rFonts w:ascii="Arial" w:hAnsi="Arial" w:cs="Arial"/>
                <w:sz w:val="20"/>
                <w:szCs w:val="20"/>
              </w:rPr>
              <w:t xml:space="preserve"> 5%</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Pr="00C70017" w:rsidRDefault="00F74130">
            <w:pPr>
              <w:shd w:val="clear" w:color="auto" w:fill="DBDBDB"/>
              <w:rPr>
                <w:rFonts w:ascii="Calibri Light" w:hAnsi="Calibri Light" w:cs="Calibri Light"/>
                <w:b/>
                <w:bCs/>
                <w:sz w:val="22"/>
                <w:szCs w:val="22"/>
              </w:rPr>
            </w:pPr>
            <w:r w:rsidRPr="00C70017">
              <w:rPr>
                <w:rFonts w:ascii="Calibri Light" w:hAnsi="Calibri Light" w:cs="Calibri Light"/>
                <w:b/>
                <w:bCs/>
                <w:sz w:val="22"/>
                <w:szCs w:val="22"/>
              </w:rPr>
              <w:t>CRITERIA 4</w:t>
            </w:r>
          </w:p>
          <w:p w14:paraId="5A0F67DC" w14:textId="1DD412A5" w:rsidR="00F74130" w:rsidRPr="003652CD" w:rsidRDefault="00C70017">
            <w:pPr>
              <w:spacing w:after="120"/>
              <w:ind w:right="924"/>
              <w:rPr>
                <w:rFonts w:ascii="Calibri" w:hAnsi="Calibri" w:cs="Calibri"/>
                <w:sz w:val="20"/>
                <w:szCs w:val="20"/>
              </w:rPr>
            </w:pPr>
            <w:r w:rsidRPr="00A66753">
              <w:rPr>
                <w:rFonts w:ascii="Arial" w:hAnsi="Arial" w:cs="Arial"/>
                <w:sz w:val="20"/>
                <w:szCs w:val="20"/>
              </w:rPr>
              <w:t>Examples provided of past works relevant to this activity (links to activities)</w:t>
            </w:r>
            <w:r>
              <w:rPr>
                <w:rFonts w:ascii="Arial" w:hAnsi="Arial" w:cs="Arial"/>
                <w:sz w:val="20"/>
                <w:szCs w:val="20"/>
              </w:rPr>
              <w:t xml:space="preserve"> 5%</w:t>
            </w:r>
          </w:p>
        </w:tc>
      </w:tr>
      <w:tr w:rsidR="00C70017" w14:paraId="3FDE0A83"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89A725" w14:textId="77777777" w:rsidR="00C70017" w:rsidRDefault="00C70017">
            <w:pPr>
              <w:ind w:left="360"/>
              <w:rPr>
                <w:rFonts w:ascii="Calibri" w:hAnsi="Calibri" w:cs="Calibri"/>
              </w:rPr>
            </w:pPr>
          </w:p>
        </w:tc>
      </w:tr>
      <w:tr w:rsidR="00F74130" w14:paraId="53491A4F" w14:textId="77777777" w:rsidTr="00C7001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DD8DC3" w14:textId="5DA650FE" w:rsidR="00C70017" w:rsidRDefault="00C70017" w:rsidP="00C70017">
            <w:pPr>
              <w:ind w:left="360"/>
              <w:rPr>
                <w:rFonts w:ascii="Arial" w:hAnsi="Arial" w:cs="Arial"/>
                <w:sz w:val="20"/>
                <w:szCs w:val="20"/>
              </w:rPr>
            </w:pPr>
            <w:r>
              <w:rPr>
                <w:rFonts w:ascii="Calibri Light" w:hAnsi="Calibri Light" w:cs="Calibri Light"/>
                <w:b/>
                <w:bCs/>
                <w:sz w:val="22"/>
                <w:szCs w:val="22"/>
              </w:rPr>
              <w:lastRenderedPageBreak/>
              <w:t>CRITERIA 5</w:t>
            </w:r>
          </w:p>
          <w:p w14:paraId="0AE93F4D" w14:textId="5FC8B12C" w:rsidR="00F74130" w:rsidRDefault="00C70017" w:rsidP="00C70017">
            <w:pPr>
              <w:ind w:left="360"/>
              <w:rPr>
                <w:rFonts w:ascii="Calibri" w:hAnsi="Calibri" w:cs="Calibri"/>
              </w:rPr>
            </w:pPr>
            <w:r w:rsidRPr="00A66753">
              <w:rPr>
                <w:rFonts w:ascii="Arial" w:hAnsi="Arial" w:cs="Arial"/>
                <w:sz w:val="20"/>
                <w:szCs w:val="20"/>
              </w:rPr>
              <w:t>Proposed project methodology noting schedule, activities, concurrent or sequential development, engagement with country representatives, etc.</w:t>
            </w:r>
            <w:r>
              <w:rPr>
                <w:rFonts w:ascii="Arial" w:hAnsi="Arial" w:cs="Arial"/>
                <w:sz w:val="20"/>
                <w:szCs w:val="20"/>
              </w:rPr>
              <w:t>40%</w:t>
            </w:r>
          </w:p>
          <w:p w14:paraId="312E2B8A" w14:textId="77777777" w:rsidR="00F74130" w:rsidRDefault="00F74130">
            <w:pPr>
              <w:ind w:left="360"/>
              <w:rPr>
                <w:rFonts w:ascii="Calibri" w:hAnsi="Calibri" w:cs="Calibri"/>
              </w:rPr>
            </w:pPr>
          </w:p>
        </w:tc>
      </w:tr>
      <w:tr w:rsidR="00C70017" w14:paraId="2F6B074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8FBD018" w14:textId="3ECB50D6" w:rsidR="00C70017" w:rsidRDefault="00C70017">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0F4F556A" w:rsidR="00F049F5" w:rsidRDefault="00F049F5" w:rsidP="00F049F5">
            <w:pPr>
              <w:rPr>
                <w:rFonts w:ascii="Calibri" w:hAnsi="Calibri" w:cs="Calibri"/>
                <w:b/>
                <w:sz w:val="22"/>
                <w:szCs w:val="22"/>
              </w:rPr>
            </w:pPr>
            <w:r>
              <w:rPr>
                <w:rFonts w:ascii="Calibri" w:hAnsi="Calibri" w:cs="Calibri"/>
                <w:b/>
                <w:sz w:val="22"/>
                <w:szCs w:val="22"/>
              </w:rPr>
              <w:t xml:space="preserve">CRITERIA </w:t>
            </w:r>
            <w:r w:rsidR="00C70017">
              <w:rPr>
                <w:rFonts w:ascii="Calibri" w:hAnsi="Calibri" w:cs="Calibri"/>
                <w:b/>
                <w:sz w:val="22"/>
                <w:szCs w:val="22"/>
              </w:rPr>
              <w:t>6</w:t>
            </w:r>
          </w:p>
          <w:p w14:paraId="553C5C39" w14:textId="0B9A343D" w:rsidR="00F049F5" w:rsidRPr="005D2051" w:rsidRDefault="00F049F5" w:rsidP="00F049F5">
            <w:pPr>
              <w:rPr>
                <w:rFonts w:ascii="Arial" w:hAnsi="Arial" w:cs="Arial"/>
                <w:bCs/>
                <w:sz w:val="20"/>
                <w:szCs w:val="20"/>
              </w:rPr>
            </w:pPr>
            <w:r w:rsidRPr="005D2051">
              <w:rPr>
                <w:rFonts w:ascii="Arial" w:hAnsi="Arial" w:cs="Arial"/>
                <w:bCs/>
                <w:sz w:val="20"/>
                <w:szCs w:val="20"/>
              </w:rPr>
              <w:t>Financial Proposal</w:t>
            </w:r>
            <w:r w:rsidR="00BC01A4" w:rsidRPr="005D2051">
              <w:rPr>
                <w:rFonts w:ascii="Arial" w:hAnsi="Arial" w:cs="Arial"/>
                <w:bCs/>
                <w:sz w:val="20"/>
                <w:szCs w:val="20"/>
              </w:rPr>
              <w:t xml:space="preserve"> with an annotated budget listing including the components listed in the Terms of </w:t>
            </w:r>
            <w:r w:rsidR="0081711B" w:rsidRPr="005D2051">
              <w:rPr>
                <w:rFonts w:ascii="Arial" w:hAnsi="Arial" w:cs="Arial"/>
                <w:bCs/>
                <w:sz w:val="20"/>
                <w:szCs w:val="20"/>
              </w:rPr>
              <w:t>Reference 20</w:t>
            </w:r>
            <w:r w:rsidRPr="005D2051">
              <w:rPr>
                <w:rFonts w:ascii="Arial" w:hAnsi="Arial" w:cs="Arial"/>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2FB6386D" w:rsidR="0081711B" w:rsidRDefault="0081711B">
            <w:pPr>
              <w:rPr>
                <w:rFonts w:ascii="Arial" w:hAnsi="Arial" w:cs="Arial"/>
                <w:sz w:val="20"/>
                <w:szCs w:val="20"/>
              </w:rPr>
            </w:pPr>
          </w:p>
          <w:p w14:paraId="7C9F76B9" w14:textId="77777777" w:rsidR="005D2051" w:rsidRDefault="005D2051">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lastRenderedPageBreak/>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24D68546"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w:t>
      </w:r>
      <w:r w:rsidR="005D2051">
        <w:rPr>
          <w:rFonts w:ascii="Calibri" w:hAnsi="Calibri"/>
        </w:rPr>
        <w:t>nsultant</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CDD8C08" w14:textId="3FF9B3D2"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C70017">
        <w:rPr>
          <w:rFonts w:ascii="Arial" w:hAnsi="Arial" w:cs="Arial"/>
          <w:b/>
          <w:sz w:val="20"/>
          <w:szCs w:val="20"/>
        </w:rPr>
        <w:t>Niue legacy e-waste stockpile clearance and e-waste dismantling/processing training</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 xml:space="preserve">I confirm that I, my family members, and the </w:t>
      </w:r>
      <w:proofErr w:type="spellStart"/>
      <w:r w:rsidRPr="00CE1475">
        <w:rPr>
          <w:rFonts w:ascii="Calibri" w:hAnsi="Calibri" w:cs="Calibri"/>
          <w:sz w:val="22"/>
          <w:szCs w:val="22"/>
        </w:rPr>
        <w:t>organisation</w:t>
      </w:r>
      <w:proofErr w:type="spellEnd"/>
      <w:r w:rsidRPr="00CE1475">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84ED" w14:textId="77777777" w:rsidR="00D51ADB" w:rsidRDefault="00D51ADB">
      <w:r>
        <w:separator/>
      </w:r>
    </w:p>
  </w:endnote>
  <w:endnote w:type="continuationSeparator" w:id="0">
    <w:p w14:paraId="32C20023" w14:textId="77777777" w:rsidR="00D51ADB" w:rsidRDefault="00D5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1FE9" w14:textId="77777777" w:rsidR="00D51ADB" w:rsidRDefault="00D51ADB">
      <w:r>
        <w:separator/>
      </w:r>
    </w:p>
  </w:footnote>
  <w:footnote w:type="continuationSeparator" w:id="0">
    <w:p w14:paraId="5A5CC0DD" w14:textId="77777777" w:rsidR="00D51ADB" w:rsidRDefault="00D51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646785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429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08565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995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7106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5872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24207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5313264">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110784">
    <w:abstractNumId w:val="6"/>
    <w:lvlOverride w:ilvl="0">
      <w:startOverride w:val="1"/>
    </w:lvlOverride>
  </w:num>
  <w:num w:numId="10" w16cid:durableId="726419080">
    <w:abstractNumId w:val="8"/>
    <w:lvlOverride w:ilvl="0">
      <w:startOverride w:val="9"/>
    </w:lvlOverride>
  </w:num>
  <w:num w:numId="11" w16cid:durableId="1148864788">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29992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80174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789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61185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6234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71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17195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4604870">
    <w:abstractNumId w:val="22"/>
  </w:num>
  <w:num w:numId="20" w16cid:durableId="1070225573">
    <w:abstractNumId w:val="0"/>
    <w:lvlOverride w:ilvl="0">
      <w:startOverride w:val="1"/>
    </w:lvlOverride>
    <w:lvlOverride w:ilvl="1"/>
    <w:lvlOverride w:ilvl="2"/>
    <w:lvlOverride w:ilvl="3"/>
    <w:lvlOverride w:ilvl="4"/>
    <w:lvlOverride w:ilvl="5"/>
    <w:lvlOverride w:ilvl="6"/>
    <w:lvlOverride w:ilvl="7"/>
    <w:lvlOverride w:ilvl="8"/>
  </w:num>
  <w:num w:numId="21" w16cid:durableId="81306119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26874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65476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825819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089595">
    <w:abstractNumId w:val="11"/>
  </w:num>
  <w:num w:numId="26" w16cid:durableId="11411129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02831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4C4259"/>
    <w:rsid w:val="004D36A8"/>
    <w:rsid w:val="005654E2"/>
    <w:rsid w:val="005A3C29"/>
    <w:rsid w:val="005D2051"/>
    <w:rsid w:val="0060555D"/>
    <w:rsid w:val="006E3497"/>
    <w:rsid w:val="006F3619"/>
    <w:rsid w:val="006F45A2"/>
    <w:rsid w:val="00762CDE"/>
    <w:rsid w:val="00796C02"/>
    <w:rsid w:val="00805B2D"/>
    <w:rsid w:val="0081711B"/>
    <w:rsid w:val="00866C63"/>
    <w:rsid w:val="008858AA"/>
    <w:rsid w:val="00924854"/>
    <w:rsid w:val="00943A9A"/>
    <w:rsid w:val="00970FC4"/>
    <w:rsid w:val="009A47DD"/>
    <w:rsid w:val="00A261CD"/>
    <w:rsid w:val="00A44103"/>
    <w:rsid w:val="00AD4F5D"/>
    <w:rsid w:val="00B80407"/>
    <w:rsid w:val="00BC01A4"/>
    <w:rsid w:val="00BF003A"/>
    <w:rsid w:val="00C70017"/>
    <w:rsid w:val="00CA5EEE"/>
    <w:rsid w:val="00D101C5"/>
    <w:rsid w:val="00D402A4"/>
    <w:rsid w:val="00D51ADB"/>
    <w:rsid w:val="00D93432"/>
    <w:rsid w:val="00E17152"/>
    <w:rsid w:val="00E72723"/>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form_Final.dotx</Template>
  <TotalTime>1</TotalTime>
  <Pages>5</Pages>
  <Words>746</Words>
  <Characters>4258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2022-10-04T02:13:00Z</dcterms:created>
  <dcterms:modified xsi:type="dcterms:W3CDTF">2022-10-04T02:13:00Z</dcterms:modified>
</cp:coreProperties>
</file>