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57DA0AED" w:rsidR="00FE19D9" w:rsidRPr="00CF6424" w:rsidRDefault="00FE19D9" w:rsidP="00FE19D9">
      <w:pPr>
        <w:spacing w:before="240" w:after="240"/>
        <w:jc w:val="center"/>
        <w:rPr>
          <w:b/>
          <w:noProof/>
          <w:sz w:val="28"/>
          <w:szCs w:val="32"/>
        </w:rPr>
      </w:pPr>
      <w:r w:rsidRPr="00CF6424">
        <w:rPr>
          <w:b/>
          <w:noProof/>
          <w:sz w:val="28"/>
          <w:szCs w:val="32"/>
        </w:rPr>
        <w:t>Declaration o</w:t>
      </w:r>
      <w:r w:rsidR="00833B45">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A03FDC">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A03FDC">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033AE834" w14:textId="77777777" w:rsidTr="00A03FDC">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37D2D" w14:paraId="0A83BF3F" w14:textId="45D8751A" w:rsidTr="00A03FDC">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A03FDC">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6713B391" w14:textId="77777777" w:rsidTr="00A03FDC">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121DEDEB" w14:textId="77777777" w:rsidTr="00A03FDC">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71DE5D5D" w14:textId="77777777" w:rsidTr="00A03FDC">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4025B6C3" w14:textId="77777777" w:rsidTr="00A03FDC">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2E758398" w14:textId="77777777" w:rsidTr="00A03FDC">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A03FDC">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156BB31F" w14:textId="77777777" w:rsidTr="00A03FDC">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70BA066B" w14:textId="77777777" w:rsidTr="00A03FDC">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15DBBAF7" w14:textId="77777777" w:rsidTr="00A03FDC">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5E245B6C" w14:textId="77777777" w:rsidTr="00A03FDC">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62A10CFC" w14:textId="77777777" w:rsidTr="00A03FDC">
        <w:tc>
          <w:tcPr>
            <w:tcW w:w="8236" w:type="dxa"/>
            <w:shd w:val="clear" w:color="auto" w:fill="auto"/>
          </w:tcPr>
          <w:p w14:paraId="33D42A22" w14:textId="3DF7E7BD"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00A03FDC">
              <w:rPr>
                <w:rFonts w:asciiTheme="minorHAnsi" w:hAnsiTheme="minorHAnsi" w:cstheme="minorHAnsi"/>
                <w:bCs/>
                <w:iCs/>
                <w:sz w:val="22"/>
                <w:szCs w:val="22"/>
              </w:rPr>
              <w:t>child related offences</w:t>
            </w:r>
            <w:r w:rsidR="00A03FDC" w:rsidRPr="00216263">
              <w:rPr>
                <w:rFonts w:asciiTheme="minorHAnsi" w:hAnsiTheme="minorHAnsi" w:cstheme="minorHAnsi"/>
                <w:bCs/>
                <w:iCs/>
                <w:sz w:val="22"/>
                <w:szCs w:val="22"/>
              </w:rPr>
              <w:t xml:space="preserve"> </w:t>
            </w:r>
            <w:r w:rsidR="00A03FDC">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sidR="00A03FDC">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2678392A" w14:textId="77777777" w:rsidTr="00A03FDC">
        <w:tc>
          <w:tcPr>
            <w:tcW w:w="8236" w:type="dxa"/>
            <w:shd w:val="clear" w:color="auto" w:fill="auto"/>
          </w:tcPr>
          <w:p w14:paraId="2D98238F" w14:textId="27B7B74A" w:rsidR="00615FFF" w:rsidRPr="00216263" w:rsidRDefault="00615FFF" w:rsidP="00615FFF">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4098FAE4" w14:textId="65D3645D"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7DDE3C8" w14:textId="79BE39CB"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59477D2B" w14:textId="77777777" w:rsidTr="00A03FDC">
        <w:tc>
          <w:tcPr>
            <w:tcW w:w="8236" w:type="dxa"/>
            <w:shd w:val="clear" w:color="auto" w:fill="auto"/>
          </w:tcPr>
          <w:p w14:paraId="577C1AE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A1957BC"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65F02027" w14:textId="77777777" w:rsidTr="00A03FDC">
        <w:tc>
          <w:tcPr>
            <w:tcW w:w="8236" w:type="dxa"/>
            <w:shd w:val="clear" w:color="auto" w:fill="auto"/>
          </w:tcPr>
          <w:p w14:paraId="2699CB77" w14:textId="77777777" w:rsidR="00615FFF" w:rsidRPr="00216263" w:rsidRDefault="00615FFF" w:rsidP="00615FFF">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F3957F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1808C47B" w14:textId="77777777" w:rsidTr="00A03FDC">
        <w:tc>
          <w:tcPr>
            <w:tcW w:w="8236" w:type="dxa"/>
            <w:shd w:val="clear" w:color="auto" w:fill="auto"/>
          </w:tcPr>
          <w:p w14:paraId="480E635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6B04EA8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6A5F73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3C908ECF" w14:textId="77777777" w:rsidTr="00A03FDC">
        <w:tc>
          <w:tcPr>
            <w:tcW w:w="8236" w:type="dxa"/>
            <w:shd w:val="clear" w:color="auto" w:fill="auto"/>
          </w:tcPr>
          <w:p w14:paraId="23666692"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lastRenderedPageBreak/>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A9E0E2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25FBC1AA" w14:textId="77777777" w:rsidTr="00A03FDC">
        <w:trPr>
          <w:trHeight w:val="3953"/>
        </w:trPr>
        <w:tc>
          <w:tcPr>
            <w:tcW w:w="8236" w:type="dxa"/>
            <w:shd w:val="clear" w:color="auto" w:fill="auto"/>
          </w:tcPr>
          <w:p w14:paraId="10C362FC"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for the situations referred to in points (c) to (h) above the person is subject to:</w:t>
            </w:r>
          </w:p>
          <w:p w14:paraId="32B91179" w14:textId="77777777" w:rsidR="00615FFF" w:rsidRPr="00216263" w:rsidRDefault="00615FFF" w:rsidP="00615FFF">
            <w:pPr>
              <w:pStyle w:val="Text1"/>
              <w:spacing w:before="40" w:after="40"/>
              <w:ind w:left="360"/>
              <w:rPr>
                <w:rFonts w:asciiTheme="minorHAnsi" w:hAnsiTheme="minorHAnsi" w:cstheme="minorHAnsi"/>
                <w:color w:val="000000"/>
                <w:sz w:val="22"/>
                <w:szCs w:val="22"/>
              </w:rPr>
            </w:pPr>
          </w:p>
          <w:p w14:paraId="00E02414"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31D4D3EE"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4CD321E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5AC9B64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615FFF" w:rsidRPr="00583379" w:rsidRDefault="00615FFF" w:rsidP="00615FFF">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615FFF" w:rsidRDefault="00615FFF" w:rsidP="00615FFF">
            <w:pPr>
              <w:spacing w:before="240" w:after="120"/>
              <w:jc w:val="both"/>
              <w:rPr>
                <w:noProof/>
              </w:rPr>
            </w:pPr>
          </w:p>
          <w:p w14:paraId="4C22C68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D263739"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E21894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79C678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63B52F8"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CEADA26" w14:textId="77777777" w:rsidR="00615FFF" w:rsidRDefault="00615FFF" w:rsidP="00615FFF">
            <w:pPr>
              <w:spacing w:before="240" w:after="120"/>
              <w:jc w:val="both"/>
              <w:rPr>
                <w:noProof/>
              </w:rPr>
            </w:pPr>
          </w:p>
        </w:tc>
        <w:tc>
          <w:tcPr>
            <w:tcW w:w="707" w:type="dxa"/>
            <w:shd w:val="clear" w:color="auto" w:fill="auto"/>
          </w:tcPr>
          <w:p w14:paraId="28BFA66B" w14:textId="77777777" w:rsidR="00615FFF" w:rsidRDefault="00615FFF" w:rsidP="00615FFF">
            <w:pPr>
              <w:spacing w:before="240" w:after="120"/>
              <w:jc w:val="both"/>
              <w:rPr>
                <w:noProof/>
              </w:rPr>
            </w:pPr>
          </w:p>
          <w:p w14:paraId="5B601CB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13A0A5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AAAB8F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286B90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574ADD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83DCD59" w14:textId="77777777" w:rsidR="00615FFF" w:rsidRDefault="00615FFF" w:rsidP="00615FFF">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 xml:space="preserve">II – Situations of exclusion concerning natural or legal persons with power of representation, decision-making or control over the legal person and beneficial </w:t>
      </w:r>
      <w:proofErr w:type="gramStart"/>
      <w:r w:rsidRPr="00A27E6C">
        <w:rPr>
          <w:sz w:val="28"/>
          <w:szCs w:val="28"/>
        </w:rPr>
        <w:t>owners</w:t>
      </w:r>
      <w:proofErr w:type="gramEnd"/>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lastRenderedPageBreak/>
        <w:t xml:space="preserve">III – Situations of exclusion concerning natural or legal persons assuming unlimited liability for the debts of the legal </w:t>
      </w:r>
      <w:proofErr w:type="gramStart"/>
      <w:r w:rsidRPr="00A27E6C">
        <w:rPr>
          <w:sz w:val="28"/>
          <w:szCs w:val="28"/>
        </w:rPr>
        <w:t>person</w:t>
      </w:r>
      <w:proofErr w:type="gramEnd"/>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708"/>
        <w:gridCol w:w="567"/>
        <w:gridCol w:w="571"/>
      </w:tblGrid>
      <w:tr w:rsidR="00CD60EE" w14:paraId="4A68BF11" w14:textId="43D52DEA" w:rsidTr="00BB273C">
        <w:tc>
          <w:tcPr>
            <w:tcW w:w="7792" w:type="dxa"/>
            <w:shd w:val="clear" w:color="auto" w:fill="auto"/>
          </w:tcPr>
          <w:p w14:paraId="35E96EBF" w14:textId="77777777" w:rsidR="00CD60EE" w:rsidRDefault="00CD60EE"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574A69FB" w14:textId="77777777" w:rsidR="00CD60EE" w:rsidRDefault="00CD60EE" w:rsidP="00592A41">
            <w:pPr>
              <w:spacing w:before="240" w:after="120"/>
              <w:jc w:val="both"/>
              <w:rPr>
                <w:noProof/>
              </w:rPr>
            </w:pPr>
            <w:r>
              <w:rPr>
                <w:noProof/>
              </w:rPr>
              <w:t>YES</w:t>
            </w:r>
          </w:p>
        </w:tc>
        <w:tc>
          <w:tcPr>
            <w:tcW w:w="567" w:type="dxa"/>
            <w:shd w:val="clear" w:color="auto" w:fill="auto"/>
          </w:tcPr>
          <w:p w14:paraId="5CD09ECB" w14:textId="77777777" w:rsidR="00CD60EE" w:rsidRDefault="00CD60EE" w:rsidP="00592A41">
            <w:pPr>
              <w:spacing w:before="240" w:after="120"/>
              <w:jc w:val="both"/>
              <w:rPr>
                <w:noProof/>
              </w:rPr>
            </w:pPr>
            <w:r>
              <w:rPr>
                <w:noProof/>
              </w:rPr>
              <w:t>NO</w:t>
            </w:r>
          </w:p>
        </w:tc>
        <w:tc>
          <w:tcPr>
            <w:tcW w:w="567" w:type="dxa"/>
            <w:shd w:val="clear" w:color="auto" w:fill="auto"/>
          </w:tcPr>
          <w:p w14:paraId="644F4AF7" w14:textId="1E6EC14E" w:rsidR="00CD60EE" w:rsidRDefault="00CD60EE" w:rsidP="00CD60EE">
            <w:pPr>
              <w:spacing w:before="240" w:after="120"/>
              <w:jc w:val="both"/>
              <w:rPr>
                <w:noProof/>
              </w:rPr>
            </w:pPr>
            <w:r>
              <w:rPr>
                <w:noProof/>
              </w:rPr>
              <w:t>N/A</w:t>
            </w:r>
          </w:p>
        </w:tc>
      </w:tr>
      <w:tr w:rsidR="00CD60EE" w14:paraId="05EC7A1A" w14:textId="0501F504" w:rsidTr="00BB273C">
        <w:tc>
          <w:tcPr>
            <w:tcW w:w="7792" w:type="dxa"/>
            <w:shd w:val="clear" w:color="auto" w:fill="auto"/>
          </w:tcPr>
          <w:p w14:paraId="2F76C98A" w14:textId="77777777" w:rsidR="00CD60EE" w:rsidRPr="00216263" w:rsidRDefault="00CD60EE"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7B1E8F37"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5E693A3F"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3721471C" w14:textId="3A2C2586" w:rsidR="00CD60EE" w:rsidRDefault="00CD60EE" w:rsidP="00CD60E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w:t>
      </w:r>
      <w:r w:rsidRPr="00D52827">
        <w:rPr>
          <w:noProof/>
        </w:rPr>
        <w:lastRenderedPageBreak/>
        <w:t>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2E28DA6F"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sidR="00CD60EE">
              <w:rPr>
                <w:rFonts w:cstheme="minorHAnsi"/>
                <w:noProof/>
              </w:rPr>
              <w:t xml:space="preserve">procurement </w:t>
            </w:r>
            <w:r w:rsidRPr="00216263">
              <w:rPr>
                <w:rFonts w:cstheme="minorHAnsi"/>
                <w:noProof/>
              </w:rPr>
              <w:t>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5E98D393"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27F9956E"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1F01185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F071BC7" w14:textId="77777777" w:rsidR="00FE19D9" w:rsidRDefault="00FE19D9" w:rsidP="00FE19D9">
      <w:pPr>
        <w:rPr>
          <w:b/>
          <w:i/>
          <w:color w:val="0070C0"/>
        </w:rPr>
      </w:pPr>
    </w:p>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2E318C42"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w:t>
      </w:r>
      <w:r w:rsidR="00BF3E88">
        <w:rPr>
          <w:noProof/>
        </w:rPr>
        <w:t>this declaration</w:t>
      </w:r>
      <w:r>
        <w:rPr>
          <w:noProof/>
        </w:rPr>
        <w:t xml:space="preserve">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lastRenderedPageBreak/>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0532192">
    <w:abstractNumId w:val="1"/>
  </w:num>
  <w:num w:numId="2" w16cid:durableId="443889450">
    <w:abstractNumId w:val="2"/>
  </w:num>
  <w:num w:numId="3" w16cid:durableId="336345614">
    <w:abstractNumId w:val="0"/>
  </w:num>
  <w:num w:numId="4" w16cid:durableId="815344098">
    <w:abstractNumId w:val="4"/>
  </w:num>
  <w:num w:numId="5" w16cid:durableId="785466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0C18DC"/>
    <w:rsid w:val="00216263"/>
    <w:rsid w:val="003865CC"/>
    <w:rsid w:val="0044454C"/>
    <w:rsid w:val="00611AB8"/>
    <w:rsid w:val="00615FFF"/>
    <w:rsid w:val="00765A2C"/>
    <w:rsid w:val="00833B45"/>
    <w:rsid w:val="00927A20"/>
    <w:rsid w:val="0095440C"/>
    <w:rsid w:val="00A03FDC"/>
    <w:rsid w:val="00BB273C"/>
    <w:rsid w:val="00BF3E88"/>
    <w:rsid w:val="00C335E4"/>
    <w:rsid w:val="00CD60EE"/>
    <w:rsid w:val="00CF6424"/>
    <w:rsid w:val="00D179AF"/>
    <w:rsid w:val="00D34E6D"/>
    <w:rsid w:val="00D37D2D"/>
    <w:rsid w:val="00F135C8"/>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 w:type="paragraph" w:styleId="Revision">
    <w:name w:val="Revision"/>
    <w:hidden/>
    <w:uiPriority w:val="99"/>
    <w:semiHidden/>
    <w:rsid w:val="00BF3E88"/>
    <w:pPr>
      <w:spacing w:after="0" w:line="240" w:lineRule="auto"/>
    </w:pPr>
    <w:rPr>
      <w:rFonts w:eastAsiaTheme="minorEastAsia"/>
      <w:lang w:val="en-NZ"/>
    </w:rPr>
  </w:style>
  <w:style w:type="character" w:styleId="CommentReference">
    <w:name w:val="annotation reference"/>
    <w:basedOn w:val="DefaultParagraphFont"/>
    <w:uiPriority w:val="99"/>
    <w:semiHidden/>
    <w:unhideWhenUsed/>
    <w:rsid w:val="00BF3E88"/>
    <w:rPr>
      <w:sz w:val="16"/>
      <w:szCs w:val="16"/>
    </w:rPr>
  </w:style>
  <w:style w:type="paragraph" w:styleId="CommentText">
    <w:name w:val="annotation text"/>
    <w:basedOn w:val="Normal"/>
    <w:link w:val="CommentTextChar"/>
    <w:uiPriority w:val="99"/>
    <w:semiHidden/>
    <w:unhideWhenUsed/>
    <w:rsid w:val="00BF3E88"/>
    <w:pPr>
      <w:spacing w:line="240" w:lineRule="auto"/>
    </w:pPr>
    <w:rPr>
      <w:sz w:val="20"/>
      <w:szCs w:val="20"/>
    </w:rPr>
  </w:style>
  <w:style w:type="character" w:customStyle="1" w:styleId="CommentTextChar">
    <w:name w:val="Comment Text Char"/>
    <w:basedOn w:val="DefaultParagraphFont"/>
    <w:link w:val="CommentText"/>
    <w:uiPriority w:val="99"/>
    <w:semiHidden/>
    <w:rsid w:val="00BF3E88"/>
    <w:rPr>
      <w:rFonts w:eastAsiaTheme="minorEastAsia"/>
      <w:sz w:val="20"/>
      <w:szCs w:val="20"/>
      <w:lang w:val="en-NZ"/>
    </w:rPr>
  </w:style>
  <w:style w:type="paragraph" w:styleId="CommentSubject">
    <w:name w:val="annotation subject"/>
    <w:basedOn w:val="CommentText"/>
    <w:next w:val="CommentText"/>
    <w:link w:val="CommentSubjectChar"/>
    <w:uiPriority w:val="99"/>
    <w:semiHidden/>
    <w:unhideWhenUsed/>
    <w:rsid w:val="00BF3E88"/>
    <w:rPr>
      <w:b/>
      <w:bCs/>
    </w:rPr>
  </w:style>
  <w:style w:type="character" w:customStyle="1" w:styleId="CommentSubjectChar">
    <w:name w:val="Comment Subject Char"/>
    <w:basedOn w:val="CommentTextChar"/>
    <w:link w:val="CommentSubject"/>
    <w:uiPriority w:val="99"/>
    <w:semiHidden/>
    <w:rsid w:val="00BF3E88"/>
    <w:rPr>
      <w:rFonts w:eastAsiaTheme="minorEastAsia"/>
      <w:b/>
      <w:bC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Sela Soakai-Simamao</cp:lastModifiedBy>
  <cp:revision>2</cp:revision>
  <dcterms:created xsi:type="dcterms:W3CDTF">2023-01-23T03:00:00Z</dcterms:created>
  <dcterms:modified xsi:type="dcterms:W3CDTF">2023-01-23T03:00:00Z</dcterms:modified>
</cp:coreProperties>
</file>