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44" w:type="dxa"/>
        <w:tblLayout w:type="fixed"/>
        <w:tblLook w:val="0000" w:firstRow="0" w:lastRow="0" w:firstColumn="0" w:lastColumn="0" w:noHBand="0" w:noVBand="0"/>
      </w:tblPr>
      <w:tblGrid>
        <w:gridCol w:w="1956"/>
        <w:gridCol w:w="7888"/>
      </w:tblGrid>
      <w:tr w:rsidR="00F44B09" w:rsidRPr="002E4D14" w14:paraId="2DF73F7B" w14:textId="77777777" w:rsidTr="00450CAA">
        <w:trPr>
          <w:cantSplit/>
          <w:trHeight w:val="1252"/>
        </w:trPr>
        <w:tc>
          <w:tcPr>
            <w:tcW w:w="1956" w:type="dxa"/>
          </w:tcPr>
          <w:p w14:paraId="55BFE5A2" w14:textId="77777777" w:rsidR="00F44B09" w:rsidRPr="002E4D14" w:rsidRDefault="00F44B09" w:rsidP="00450CAA">
            <w:pPr>
              <w:rPr>
                <w:rFonts w:ascii="CG Times (E1)" w:hAnsi="CG Times (E1)"/>
                <w:b/>
                <w:sz w:val="28"/>
              </w:rPr>
            </w:pPr>
            <w:r w:rsidRPr="001E60EF">
              <w:rPr>
                <w:rFonts w:ascii="Avenir LT 55 Roman" w:hAnsi="Avenir LT 55 Roman" w:cs="Arial"/>
                <w:noProof/>
                <w:sz w:val="96"/>
                <w:szCs w:val="96"/>
                <w:lang w:eastAsia="en-AU"/>
              </w:rPr>
              <w:drawing>
                <wp:inline distT="0" distB="0" distL="0" distR="0" wp14:anchorId="014B108D" wp14:editId="37C6B3E9">
                  <wp:extent cx="1530985" cy="1728347"/>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41509" cy="1740228"/>
                          </a:xfrm>
                          <a:prstGeom prst="rect">
                            <a:avLst/>
                          </a:prstGeom>
                          <a:noFill/>
                          <a:ln w="9525">
                            <a:noFill/>
                            <a:miter lim="800000"/>
                            <a:headEnd/>
                            <a:tailEnd/>
                          </a:ln>
                        </pic:spPr>
                      </pic:pic>
                    </a:graphicData>
                  </a:graphic>
                </wp:inline>
              </w:drawing>
            </w:r>
          </w:p>
        </w:tc>
        <w:tc>
          <w:tcPr>
            <w:tcW w:w="7888" w:type="dxa"/>
          </w:tcPr>
          <w:p w14:paraId="3DD9677F" w14:textId="77777777" w:rsidR="00F44B09" w:rsidRDefault="00F44B09" w:rsidP="00450CAA">
            <w:pPr>
              <w:pStyle w:val="BlockText"/>
              <w:ind w:left="0" w:right="72"/>
              <w:rPr>
                <w:sz w:val="28"/>
                <w:szCs w:val="28"/>
              </w:rPr>
            </w:pPr>
          </w:p>
          <w:p w14:paraId="58643F56" w14:textId="77777777" w:rsidR="00F44B09" w:rsidRDefault="00F44B09" w:rsidP="00450CAA">
            <w:pPr>
              <w:pStyle w:val="BlockText"/>
              <w:ind w:left="0" w:right="72"/>
              <w:rPr>
                <w:sz w:val="28"/>
                <w:szCs w:val="28"/>
              </w:rPr>
            </w:pPr>
          </w:p>
          <w:p w14:paraId="18DEBC08" w14:textId="77777777" w:rsidR="00F44B09" w:rsidRDefault="00F44B09" w:rsidP="00450CAA">
            <w:pPr>
              <w:pStyle w:val="BlockText"/>
              <w:ind w:left="0" w:right="72"/>
              <w:rPr>
                <w:sz w:val="28"/>
                <w:szCs w:val="28"/>
              </w:rPr>
            </w:pPr>
          </w:p>
          <w:p w14:paraId="33E04710" w14:textId="77777777" w:rsidR="00F44B09" w:rsidRPr="002E4D14" w:rsidRDefault="00F44B09" w:rsidP="00450CAA">
            <w:pPr>
              <w:pStyle w:val="BlockText"/>
              <w:ind w:left="0" w:right="72"/>
              <w:rPr>
                <w:sz w:val="28"/>
                <w:szCs w:val="28"/>
              </w:rPr>
            </w:pPr>
            <w:r w:rsidRPr="002E4D14">
              <w:rPr>
                <w:sz w:val="28"/>
                <w:szCs w:val="28"/>
              </w:rPr>
              <w:t xml:space="preserve">Secretariat of the Pacific Regional Environment Programme (SPREP) </w:t>
            </w:r>
          </w:p>
          <w:p w14:paraId="3E130794" w14:textId="77777777" w:rsidR="00F44B09" w:rsidRPr="002E4D14" w:rsidRDefault="00F44B09" w:rsidP="00450CAA">
            <w:pPr>
              <w:ind w:right="350"/>
              <w:rPr>
                <w:b/>
                <w:sz w:val="20"/>
              </w:rPr>
            </w:pPr>
          </w:p>
          <w:p w14:paraId="7B169FA4" w14:textId="77777777" w:rsidR="00F44B09" w:rsidRPr="002E4D14" w:rsidRDefault="00F44B09" w:rsidP="00450CAA">
            <w:pPr>
              <w:pStyle w:val="Footer"/>
              <w:tabs>
                <w:tab w:val="clear" w:pos="4320"/>
                <w:tab w:val="clear" w:pos="8640"/>
              </w:tabs>
              <w:rPr>
                <w:rFonts w:ascii="Trebuchet MS" w:hAnsi="Trebuchet MS"/>
                <w:b/>
                <w:bCs/>
                <w:sz w:val="28"/>
              </w:rPr>
            </w:pPr>
            <w:r w:rsidRPr="002E4D14">
              <w:rPr>
                <w:b/>
              </w:rPr>
              <w:t xml:space="preserve"> </w:t>
            </w:r>
          </w:p>
        </w:tc>
      </w:tr>
    </w:tbl>
    <w:p w14:paraId="367EB04B" w14:textId="32BB7D28" w:rsidR="00A26A1F" w:rsidRPr="002E4D14" w:rsidRDefault="00A26A1F" w:rsidP="00A26A1F">
      <w:pPr>
        <w:rPr>
          <w:rFonts w:ascii="Avenir LT 55 Roman" w:hAnsi="Avenir LT 55 Roman" w:cs="Arial"/>
          <w:noProof/>
          <w:sz w:val="96"/>
          <w:szCs w:val="96"/>
          <w:lang w:val="en-US"/>
        </w:rPr>
      </w:pPr>
    </w:p>
    <w:p w14:paraId="353DF601" w14:textId="77777777" w:rsidR="00A26A1F" w:rsidRPr="002E4D14" w:rsidRDefault="00A26A1F" w:rsidP="00A26A1F">
      <w:pPr>
        <w:rPr>
          <w:rFonts w:ascii="Avenir LT 55 Roman" w:hAnsi="Avenir LT 55 Roman" w:cs="Arial"/>
          <w:sz w:val="96"/>
          <w:szCs w:val="96"/>
        </w:rPr>
      </w:pPr>
    </w:p>
    <w:p w14:paraId="25134627" w14:textId="77777777" w:rsidR="00A26A1F" w:rsidRPr="002E4D14" w:rsidRDefault="00A26A1F" w:rsidP="00A26A1F">
      <w:pPr>
        <w:rPr>
          <w:rFonts w:ascii="Avenir LT 55 Roman" w:hAnsi="Avenir LT 55 Roman" w:cs="Arial"/>
          <w:sz w:val="96"/>
          <w:szCs w:val="96"/>
        </w:rPr>
      </w:pPr>
    </w:p>
    <w:p w14:paraId="6F770C13" w14:textId="77777777" w:rsidR="00A26A1F" w:rsidRPr="002E4D14" w:rsidRDefault="00A26A1F" w:rsidP="00A26A1F">
      <w:pPr>
        <w:jc w:val="center"/>
        <w:rPr>
          <w:rFonts w:ascii="Calibri" w:hAnsi="Calibri"/>
          <w:noProof/>
          <w:sz w:val="40"/>
          <w:szCs w:val="40"/>
          <w:lang w:val="en-US"/>
        </w:rPr>
      </w:pPr>
      <w:r w:rsidRPr="002E4D14">
        <w:rPr>
          <w:rFonts w:ascii="Calibri" w:hAnsi="Calibri"/>
          <w:noProof/>
          <w:sz w:val="40"/>
          <w:szCs w:val="40"/>
          <w:lang w:val="en-US"/>
        </w:rPr>
        <w:t>APPLICANT INFORMATION PACKAGE</w:t>
      </w:r>
    </w:p>
    <w:p w14:paraId="451720CD" w14:textId="6B9958E0" w:rsidR="00A26A1F" w:rsidRDefault="00D54AF8" w:rsidP="00A26A1F">
      <w:pPr>
        <w:jc w:val="center"/>
        <w:rPr>
          <w:rFonts w:ascii="Calibri" w:hAnsi="Calibri"/>
          <w:b/>
          <w:noProof/>
          <w:sz w:val="40"/>
          <w:szCs w:val="40"/>
          <w:u w:val="single"/>
          <w:lang w:val="en-US"/>
        </w:rPr>
      </w:pPr>
      <w:r>
        <w:rPr>
          <w:rFonts w:ascii="Calibri" w:hAnsi="Calibri"/>
          <w:b/>
          <w:noProof/>
          <w:sz w:val="40"/>
          <w:szCs w:val="40"/>
          <w:u w:val="single"/>
          <w:lang w:val="en-US"/>
        </w:rPr>
        <w:t xml:space="preserve">Multilateral Environmental Agreements (MEAs) </w:t>
      </w:r>
      <w:r w:rsidR="00F754BC">
        <w:rPr>
          <w:rFonts w:ascii="Calibri" w:hAnsi="Calibri"/>
          <w:b/>
          <w:noProof/>
          <w:sz w:val="40"/>
          <w:szCs w:val="40"/>
          <w:u w:val="single"/>
          <w:lang w:val="en-US"/>
        </w:rPr>
        <w:t>Support Officer</w:t>
      </w:r>
      <w:r>
        <w:rPr>
          <w:rFonts w:ascii="Calibri" w:hAnsi="Calibri"/>
          <w:b/>
          <w:noProof/>
          <w:sz w:val="40"/>
          <w:szCs w:val="40"/>
          <w:u w:val="single"/>
          <w:lang w:val="en-US"/>
        </w:rPr>
        <w:t xml:space="preserve"> – ACPMEA</w:t>
      </w:r>
      <w:r w:rsidR="0095479A">
        <w:rPr>
          <w:rFonts w:ascii="Calibri" w:hAnsi="Calibri"/>
          <w:b/>
          <w:noProof/>
          <w:sz w:val="40"/>
          <w:szCs w:val="40"/>
          <w:u w:val="single"/>
          <w:lang w:val="en-US"/>
        </w:rPr>
        <w:t>s</w:t>
      </w:r>
      <w:r>
        <w:rPr>
          <w:rFonts w:ascii="Calibri" w:hAnsi="Calibri"/>
          <w:b/>
          <w:noProof/>
          <w:sz w:val="40"/>
          <w:szCs w:val="40"/>
          <w:u w:val="single"/>
          <w:lang w:val="en-US"/>
        </w:rPr>
        <w:t>3 Project</w:t>
      </w:r>
      <w:r w:rsidR="000F413D">
        <w:rPr>
          <w:rFonts w:ascii="Calibri" w:hAnsi="Calibri"/>
          <w:b/>
          <w:noProof/>
          <w:sz w:val="40"/>
          <w:szCs w:val="40"/>
          <w:u w:val="single"/>
          <w:lang w:val="en-US"/>
        </w:rPr>
        <w:t xml:space="preserve"> (MEASO)</w:t>
      </w:r>
    </w:p>
    <w:p w14:paraId="12576684" w14:textId="4A8FDE8C" w:rsidR="00A873A3" w:rsidRDefault="00A873A3" w:rsidP="00A26A1F">
      <w:pPr>
        <w:jc w:val="center"/>
        <w:rPr>
          <w:rFonts w:ascii="Calibri" w:hAnsi="Calibri"/>
          <w:b/>
          <w:noProof/>
          <w:sz w:val="40"/>
          <w:szCs w:val="40"/>
          <w:u w:val="single"/>
          <w:lang w:val="en-US"/>
        </w:rPr>
      </w:pPr>
    </w:p>
    <w:p w14:paraId="23522188" w14:textId="77777777" w:rsidR="00A26A1F" w:rsidRPr="002E4D14" w:rsidRDefault="00A26A1F" w:rsidP="00A26A1F">
      <w:pPr>
        <w:rPr>
          <w:rFonts w:ascii="Calibri" w:hAnsi="Calibri" w:cs="Arial"/>
          <w:sz w:val="96"/>
          <w:szCs w:val="96"/>
        </w:rPr>
      </w:pPr>
    </w:p>
    <w:p w14:paraId="20DD15B5" w14:textId="77777777" w:rsidR="00A26A1F" w:rsidRPr="002E4D14" w:rsidRDefault="00A26A1F" w:rsidP="00A26A1F">
      <w:pPr>
        <w:rPr>
          <w:rFonts w:ascii="Calibri" w:hAnsi="Calibri" w:cs="Arial"/>
          <w:sz w:val="96"/>
          <w:szCs w:val="96"/>
        </w:rPr>
      </w:pPr>
    </w:p>
    <w:p w14:paraId="5C96762D" w14:textId="77777777" w:rsidR="00A26A1F" w:rsidRPr="002E4D14" w:rsidRDefault="00A26A1F" w:rsidP="00A26A1F">
      <w:pPr>
        <w:rPr>
          <w:rFonts w:ascii="Calibri" w:hAnsi="Calibri" w:cs="Arial"/>
          <w:sz w:val="96"/>
          <w:szCs w:val="96"/>
        </w:rPr>
      </w:pPr>
    </w:p>
    <w:p w14:paraId="134089BF" w14:textId="77777777" w:rsidR="00A26A1F" w:rsidRPr="002E4D14" w:rsidRDefault="00A26A1F" w:rsidP="00A26A1F">
      <w:pPr>
        <w:rPr>
          <w:rFonts w:ascii="Avenir LT 55 Roman" w:hAnsi="Avenir LT 55 Roman" w:cs="Arial"/>
          <w:sz w:val="96"/>
          <w:szCs w:val="96"/>
        </w:rPr>
      </w:pPr>
    </w:p>
    <w:p w14:paraId="2DF11F5B" w14:textId="77777777" w:rsidR="00A26A1F" w:rsidRPr="002E4D14" w:rsidRDefault="00A26A1F" w:rsidP="00A26A1F">
      <w:pPr>
        <w:rPr>
          <w:rFonts w:ascii="Calibri" w:hAnsi="Calibri"/>
          <w:b/>
          <w:sz w:val="36"/>
          <w:szCs w:val="36"/>
          <w:u w:val="single"/>
        </w:rPr>
      </w:pPr>
      <w:r w:rsidRPr="002E4D14">
        <w:rPr>
          <w:rFonts w:ascii="Avenir LT 55 Roman" w:hAnsi="Avenir LT 55 Roman" w:cs="Arial"/>
          <w:sz w:val="96"/>
          <w:szCs w:val="96"/>
        </w:rPr>
        <w:br w:type="page"/>
      </w:r>
      <w:r w:rsidRPr="002E4D14">
        <w:rPr>
          <w:rFonts w:ascii="Calibri" w:hAnsi="Calibri"/>
          <w:b/>
          <w:sz w:val="36"/>
          <w:szCs w:val="36"/>
          <w:u w:val="single"/>
        </w:rPr>
        <w:lastRenderedPageBreak/>
        <w:t>CONTENTS</w:t>
      </w:r>
    </w:p>
    <w:p w14:paraId="164CBE07" w14:textId="77777777" w:rsidR="00A26A1F" w:rsidRPr="002E4D14" w:rsidRDefault="00A26A1F" w:rsidP="00A26A1F">
      <w:pPr>
        <w:ind w:left="360"/>
        <w:rPr>
          <w:rFonts w:ascii="Calibri" w:hAnsi="Calibri"/>
          <w:b/>
          <w:sz w:val="36"/>
          <w:szCs w:val="36"/>
          <w:u w:val="single"/>
        </w:rPr>
      </w:pPr>
    </w:p>
    <w:p w14:paraId="1922CF76" w14:textId="77777777" w:rsidR="00A26A1F" w:rsidRDefault="00A26A1F" w:rsidP="00A26A1F">
      <w:pPr>
        <w:numPr>
          <w:ilvl w:val="0"/>
          <w:numId w:val="1"/>
        </w:numPr>
        <w:rPr>
          <w:rFonts w:ascii="Calibri" w:hAnsi="Calibri"/>
          <w:b/>
          <w:sz w:val="36"/>
          <w:szCs w:val="36"/>
          <w:u w:val="single"/>
        </w:rPr>
      </w:pPr>
      <w:r w:rsidRPr="002E4D14">
        <w:rPr>
          <w:rFonts w:ascii="Calibri" w:hAnsi="Calibri"/>
          <w:sz w:val="36"/>
          <w:szCs w:val="36"/>
        </w:rPr>
        <w:t>BACKGROUND INFORMATION ON SPREP</w:t>
      </w:r>
    </w:p>
    <w:p w14:paraId="677DAF31" w14:textId="77777777" w:rsidR="00A26A1F" w:rsidRPr="002E4D14" w:rsidRDefault="00A26A1F" w:rsidP="00A26A1F">
      <w:pPr>
        <w:ind w:left="360"/>
        <w:jc w:val="both"/>
        <w:rPr>
          <w:rFonts w:ascii="Calibri" w:hAnsi="Calibri"/>
          <w:b/>
          <w:szCs w:val="24"/>
          <w:u w:val="single"/>
        </w:rPr>
      </w:pPr>
    </w:p>
    <w:p w14:paraId="5BB6D606" w14:textId="2401A04D" w:rsidR="00A26A1F" w:rsidRPr="0005041B" w:rsidRDefault="00A26A1F" w:rsidP="00A26A1F">
      <w:pPr>
        <w:numPr>
          <w:ilvl w:val="0"/>
          <w:numId w:val="1"/>
        </w:numPr>
        <w:rPr>
          <w:rFonts w:ascii="Calibri" w:hAnsi="Calibri"/>
          <w:bCs/>
          <w:sz w:val="36"/>
          <w:szCs w:val="24"/>
        </w:rPr>
      </w:pPr>
      <w:r>
        <w:rPr>
          <w:rFonts w:ascii="Calibri" w:hAnsi="Calibri"/>
          <w:bCs/>
          <w:sz w:val="36"/>
          <w:szCs w:val="24"/>
        </w:rPr>
        <w:t xml:space="preserve">THE </w:t>
      </w:r>
      <w:r w:rsidR="00857BEC">
        <w:rPr>
          <w:rFonts w:ascii="Calibri" w:hAnsi="Calibri"/>
          <w:bCs/>
          <w:sz w:val="36"/>
          <w:szCs w:val="24"/>
        </w:rPr>
        <w:t>ACPMEAs</w:t>
      </w:r>
      <w:r>
        <w:rPr>
          <w:rFonts w:ascii="Calibri" w:hAnsi="Calibri"/>
          <w:bCs/>
          <w:sz w:val="36"/>
          <w:szCs w:val="24"/>
        </w:rPr>
        <w:t xml:space="preserve"> PROJECT</w:t>
      </w:r>
    </w:p>
    <w:p w14:paraId="103D7B40" w14:textId="77777777" w:rsidR="00A26A1F" w:rsidRDefault="00A26A1F" w:rsidP="00A26A1F">
      <w:pPr>
        <w:pStyle w:val="ListParagraph"/>
        <w:rPr>
          <w:rFonts w:ascii="Calibri" w:hAnsi="Calibri"/>
          <w:sz w:val="36"/>
          <w:szCs w:val="24"/>
        </w:rPr>
      </w:pPr>
    </w:p>
    <w:p w14:paraId="21ADFC47" w14:textId="77777777" w:rsidR="00A26A1F" w:rsidRDefault="00A26A1F" w:rsidP="00A26A1F">
      <w:pPr>
        <w:numPr>
          <w:ilvl w:val="0"/>
          <w:numId w:val="1"/>
        </w:numPr>
        <w:rPr>
          <w:rFonts w:ascii="Calibri" w:hAnsi="Calibri"/>
          <w:b/>
          <w:sz w:val="36"/>
          <w:szCs w:val="24"/>
          <w:u w:val="single"/>
        </w:rPr>
      </w:pPr>
      <w:r w:rsidRPr="002E4D14">
        <w:rPr>
          <w:rFonts w:ascii="Calibri" w:hAnsi="Calibri"/>
          <w:sz w:val="36"/>
          <w:szCs w:val="24"/>
        </w:rPr>
        <w:t>JOB DESCRIPTION</w:t>
      </w:r>
    </w:p>
    <w:p w14:paraId="2AB3E1D9" w14:textId="77777777" w:rsidR="00A26A1F" w:rsidRPr="002E4D14" w:rsidRDefault="00A26A1F" w:rsidP="00A26A1F">
      <w:pPr>
        <w:pStyle w:val="ListParagraph"/>
        <w:rPr>
          <w:rFonts w:ascii="Calibri" w:hAnsi="Calibri"/>
          <w:b/>
          <w:sz w:val="36"/>
          <w:szCs w:val="24"/>
          <w:u w:val="single"/>
        </w:rPr>
      </w:pPr>
    </w:p>
    <w:p w14:paraId="51EC0232" w14:textId="77777777" w:rsidR="00A26A1F" w:rsidRDefault="00A26A1F" w:rsidP="00A26A1F">
      <w:pPr>
        <w:numPr>
          <w:ilvl w:val="0"/>
          <w:numId w:val="1"/>
        </w:numPr>
        <w:rPr>
          <w:rFonts w:ascii="Calibri" w:hAnsi="Calibri"/>
          <w:b/>
          <w:sz w:val="36"/>
          <w:szCs w:val="24"/>
          <w:u w:val="single"/>
        </w:rPr>
      </w:pPr>
      <w:r w:rsidRPr="002E4D14">
        <w:rPr>
          <w:rFonts w:ascii="Calibri" w:hAnsi="Calibri"/>
          <w:sz w:val="36"/>
          <w:szCs w:val="24"/>
        </w:rPr>
        <w:t>REMUNERATION PACKAGE – TERMS &amp; CONDITIONS</w:t>
      </w:r>
    </w:p>
    <w:p w14:paraId="661D1320" w14:textId="77777777" w:rsidR="00A26A1F" w:rsidRPr="002E4D14" w:rsidRDefault="00A26A1F" w:rsidP="00A26A1F">
      <w:pPr>
        <w:pStyle w:val="ListParagraph"/>
        <w:rPr>
          <w:rFonts w:ascii="Calibri" w:hAnsi="Calibri"/>
          <w:sz w:val="36"/>
          <w:szCs w:val="24"/>
        </w:rPr>
      </w:pPr>
    </w:p>
    <w:p w14:paraId="0473A019" w14:textId="77777777" w:rsidR="00A26A1F" w:rsidRDefault="00A26A1F" w:rsidP="00A26A1F">
      <w:pPr>
        <w:numPr>
          <w:ilvl w:val="0"/>
          <w:numId w:val="1"/>
        </w:numPr>
        <w:rPr>
          <w:rFonts w:ascii="Calibri" w:hAnsi="Calibri"/>
          <w:b/>
          <w:sz w:val="36"/>
          <w:szCs w:val="24"/>
          <w:u w:val="single"/>
        </w:rPr>
      </w:pPr>
      <w:r w:rsidRPr="002E4D14">
        <w:rPr>
          <w:rFonts w:ascii="Calibri" w:hAnsi="Calibri"/>
          <w:sz w:val="36"/>
          <w:szCs w:val="24"/>
        </w:rPr>
        <w:t>ADMINISTRATIVE INFORMATION</w:t>
      </w:r>
    </w:p>
    <w:p w14:paraId="62D1A104" w14:textId="77777777" w:rsidR="00A26A1F" w:rsidRPr="002E4D14" w:rsidRDefault="00A26A1F" w:rsidP="00A26A1F">
      <w:pPr>
        <w:ind w:left="360"/>
        <w:rPr>
          <w:rFonts w:ascii="Calibri" w:hAnsi="Calibri"/>
          <w:b/>
          <w:sz w:val="36"/>
          <w:szCs w:val="24"/>
          <w:u w:val="single"/>
        </w:rPr>
      </w:pPr>
    </w:p>
    <w:p w14:paraId="1F1B10AA" w14:textId="77777777" w:rsidR="00A26A1F" w:rsidRPr="002E4D14" w:rsidRDefault="00A26A1F" w:rsidP="00A26A1F">
      <w:pPr>
        <w:pStyle w:val="NormalWeb"/>
        <w:tabs>
          <w:tab w:val="left" w:pos="360"/>
        </w:tabs>
        <w:ind w:left="360"/>
        <w:jc w:val="both"/>
        <w:textAlignment w:val="top"/>
        <w:rPr>
          <w:rFonts w:ascii="Calibri" w:hAnsi="Calibri"/>
          <w:color w:val="auto"/>
        </w:rPr>
      </w:pPr>
    </w:p>
    <w:p w14:paraId="6C5B070C" w14:textId="77777777" w:rsidR="00A26A1F" w:rsidRPr="002E4D14" w:rsidRDefault="00A26A1F" w:rsidP="00A26A1F">
      <w:pPr>
        <w:pStyle w:val="NormalWeb"/>
        <w:tabs>
          <w:tab w:val="left" w:pos="360"/>
        </w:tabs>
        <w:ind w:left="360"/>
        <w:jc w:val="both"/>
        <w:textAlignment w:val="top"/>
        <w:rPr>
          <w:rFonts w:ascii="Calibri" w:hAnsi="Calibri"/>
          <w:color w:val="auto"/>
        </w:rPr>
      </w:pPr>
    </w:p>
    <w:p w14:paraId="7B2A4786" w14:textId="77777777" w:rsidR="00A26A1F" w:rsidRPr="002E4D14" w:rsidRDefault="00A26A1F" w:rsidP="00A26A1F">
      <w:pPr>
        <w:pStyle w:val="NormalWeb"/>
        <w:tabs>
          <w:tab w:val="left" w:pos="360"/>
        </w:tabs>
        <w:ind w:left="360"/>
        <w:jc w:val="both"/>
        <w:textAlignment w:val="top"/>
        <w:rPr>
          <w:rFonts w:ascii="Calibri" w:hAnsi="Calibri"/>
          <w:color w:val="auto"/>
        </w:rPr>
      </w:pPr>
    </w:p>
    <w:p w14:paraId="2006DCBD" w14:textId="77777777" w:rsidR="00A26A1F" w:rsidRPr="002E4D14" w:rsidRDefault="00A26A1F" w:rsidP="00A26A1F">
      <w:pPr>
        <w:pStyle w:val="NormalWeb"/>
        <w:tabs>
          <w:tab w:val="left" w:pos="360"/>
        </w:tabs>
        <w:ind w:left="360"/>
        <w:jc w:val="both"/>
        <w:textAlignment w:val="top"/>
        <w:rPr>
          <w:color w:val="auto"/>
        </w:rPr>
      </w:pPr>
    </w:p>
    <w:p w14:paraId="424EF848" w14:textId="77777777" w:rsidR="00A26A1F" w:rsidRPr="002E4D14" w:rsidRDefault="00A26A1F" w:rsidP="00A26A1F">
      <w:pPr>
        <w:pStyle w:val="NormalWeb"/>
        <w:tabs>
          <w:tab w:val="left" w:pos="360"/>
        </w:tabs>
        <w:ind w:left="360"/>
        <w:jc w:val="both"/>
        <w:textAlignment w:val="top"/>
        <w:rPr>
          <w:color w:val="auto"/>
        </w:rPr>
      </w:pPr>
    </w:p>
    <w:p w14:paraId="6A97AFC8" w14:textId="77777777" w:rsidR="00A26A1F" w:rsidRPr="002E4D14" w:rsidRDefault="00A26A1F" w:rsidP="00A26A1F">
      <w:pPr>
        <w:pStyle w:val="NormalWeb"/>
        <w:tabs>
          <w:tab w:val="left" w:pos="360"/>
        </w:tabs>
        <w:ind w:left="360"/>
        <w:jc w:val="both"/>
        <w:textAlignment w:val="top"/>
        <w:rPr>
          <w:color w:val="auto"/>
        </w:rPr>
      </w:pPr>
    </w:p>
    <w:p w14:paraId="583F6C63" w14:textId="77777777" w:rsidR="00A26A1F" w:rsidRPr="002E4D14" w:rsidRDefault="00A26A1F" w:rsidP="00A26A1F">
      <w:pPr>
        <w:pStyle w:val="NormalWeb"/>
        <w:tabs>
          <w:tab w:val="left" w:pos="360"/>
        </w:tabs>
        <w:ind w:left="360"/>
        <w:jc w:val="both"/>
        <w:textAlignment w:val="top"/>
        <w:rPr>
          <w:color w:val="auto"/>
        </w:rPr>
      </w:pPr>
    </w:p>
    <w:p w14:paraId="142DFEEA" w14:textId="77777777" w:rsidR="00A26A1F" w:rsidRPr="002E4D14" w:rsidRDefault="00A26A1F" w:rsidP="00A26A1F">
      <w:pPr>
        <w:pStyle w:val="NormalWeb"/>
        <w:tabs>
          <w:tab w:val="left" w:pos="360"/>
        </w:tabs>
        <w:ind w:left="360"/>
        <w:jc w:val="both"/>
        <w:textAlignment w:val="top"/>
        <w:rPr>
          <w:color w:val="auto"/>
        </w:rPr>
      </w:pPr>
    </w:p>
    <w:p w14:paraId="43990E88" w14:textId="77777777" w:rsidR="00A26A1F" w:rsidRPr="002E4D14" w:rsidRDefault="00A26A1F" w:rsidP="00A26A1F">
      <w:pPr>
        <w:pStyle w:val="NormalWeb"/>
        <w:tabs>
          <w:tab w:val="left" w:pos="360"/>
        </w:tabs>
        <w:ind w:left="360"/>
        <w:jc w:val="both"/>
        <w:textAlignment w:val="top"/>
        <w:rPr>
          <w:color w:val="auto"/>
        </w:rPr>
      </w:pPr>
    </w:p>
    <w:p w14:paraId="61CF41BC" w14:textId="77777777" w:rsidR="00A26A1F" w:rsidRPr="002E4D14" w:rsidRDefault="00A26A1F" w:rsidP="00A26A1F">
      <w:pPr>
        <w:pStyle w:val="NormalWeb"/>
        <w:tabs>
          <w:tab w:val="left" w:pos="360"/>
        </w:tabs>
        <w:ind w:left="360"/>
        <w:jc w:val="both"/>
        <w:textAlignment w:val="top"/>
        <w:rPr>
          <w:color w:val="auto"/>
        </w:rPr>
      </w:pPr>
    </w:p>
    <w:p w14:paraId="6719AA54" w14:textId="77777777" w:rsidR="00A26A1F" w:rsidRPr="002E4D14" w:rsidRDefault="00A26A1F" w:rsidP="00A26A1F">
      <w:pPr>
        <w:pStyle w:val="NormalWeb"/>
        <w:tabs>
          <w:tab w:val="left" w:pos="360"/>
        </w:tabs>
        <w:ind w:left="360"/>
        <w:jc w:val="both"/>
        <w:textAlignment w:val="top"/>
        <w:rPr>
          <w:color w:val="auto"/>
        </w:rPr>
      </w:pPr>
    </w:p>
    <w:p w14:paraId="5EA83AF8" w14:textId="77777777" w:rsidR="00A26A1F" w:rsidRPr="002E4D14" w:rsidRDefault="00A26A1F" w:rsidP="00A26A1F">
      <w:pPr>
        <w:pStyle w:val="NormalWeb"/>
        <w:tabs>
          <w:tab w:val="left" w:pos="360"/>
        </w:tabs>
        <w:ind w:left="360"/>
        <w:jc w:val="both"/>
        <w:textAlignment w:val="top"/>
        <w:rPr>
          <w:color w:val="auto"/>
        </w:rPr>
      </w:pPr>
    </w:p>
    <w:p w14:paraId="76EB2FDB" w14:textId="77777777" w:rsidR="00A26A1F" w:rsidRPr="002E4D14" w:rsidRDefault="00A26A1F" w:rsidP="00A26A1F">
      <w:pPr>
        <w:pStyle w:val="NormalWeb"/>
        <w:tabs>
          <w:tab w:val="left" w:pos="360"/>
        </w:tabs>
        <w:ind w:left="360"/>
        <w:jc w:val="both"/>
        <w:textAlignment w:val="top"/>
        <w:rPr>
          <w:color w:val="auto"/>
        </w:rPr>
      </w:pPr>
    </w:p>
    <w:p w14:paraId="3797D6C0" w14:textId="77777777" w:rsidR="00A26A1F" w:rsidRPr="002E4D14" w:rsidRDefault="00A26A1F" w:rsidP="00A26A1F">
      <w:pPr>
        <w:pStyle w:val="NormalWeb"/>
        <w:tabs>
          <w:tab w:val="left" w:pos="360"/>
        </w:tabs>
        <w:ind w:left="360"/>
        <w:jc w:val="both"/>
        <w:textAlignment w:val="top"/>
        <w:rPr>
          <w:color w:val="auto"/>
        </w:rPr>
      </w:pPr>
    </w:p>
    <w:p w14:paraId="571656B2" w14:textId="77777777" w:rsidR="00A26A1F" w:rsidRPr="002E4D14" w:rsidRDefault="00A26A1F" w:rsidP="00A26A1F">
      <w:pPr>
        <w:pStyle w:val="NormalWeb"/>
        <w:tabs>
          <w:tab w:val="left" w:pos="360"/>
        </w:tabs>
        <w:ind w:left="360"/>
        <w:jc w:val="both"/>
        <w:textAlignment w:val="top"/>
        <w:rPr>
          <w:color w:val="auto"/>
        </w:rPr>
      </w:pPr>
    </w:p>
    <w:p w14:paraId="0F08C76E" w14:textId="77777777" w:rsidR="00A26A1F" w:rsidRPr="002E4D14" w:rsidRDefault="00A26A1F" w:rsidP="00A26A1F">
      <w:pPr>
        <w:pStyle w:val="NormalWeb"/>
        <w:tabs>
          <w:tab w:val="left" w:pos="360"/>
        </w:tabs>
        <w:ind w:left="360"/>
        <w:jc w:val="both"/>
        <w:textAlignment w:val="top"/>
        <w:rPr>
          <w:color w:val="auto"/>
        </w:rPr>
      </w:pPr>
    </w:p>
    <w:p w14:paraId="5ED7757D" w14:textId="77777777" w:rsidR="00A26A1F" w:rsidRPr="002E4D14" w:rsidRDefault="00A26A1F" w:rsidP="00A26A1F">
      <w:pPr>
        <w:pStyle w:val="NormalWeb"/>
        <w:tabs>
          <w:tab w:val="left" w:pos="360"/>
        </w:tabs>
        <w:ind w:left="360"/>
        <w:jc w:val="both"/>
        <w:textAlignment w:val="top"/>
        <w:rPr>
          <w:color w:val="auto"/>
        </w:rPr>
      </w:pPr>
    </w:p>
    <w:p w14:paraId="0AC334E6" w14:textId="77777777" w:rsidR="00A26A1F" w:rsidRPr="004121A8" w:rsidRDefault="00A26A1F" w:rsidP="00A26A1F">
      <w:pPr>
        <w:pStyle w:val="NormalWeb"/>
        <w:tabs>
          <w:tab w:val="left" w:pos="0"/>
        </w:tabs>
        <w:jc w:val="both"/>
        <w:textAlignment w:val="top"/>
        <w:rPr>
          <w:rFonts w:ascii="Calibri" w:hAnsi="Calibri"/>
        </w:rPr>
      </w:pPr>
      <w:r w:rsidRPr="002E4D14">
        <w:rPr>
          <w:color w:val="auto"/>
        </w:rPr>
        <w:br w:type="page"/>
      </w:r>
    </w:p>
    <w:p w14:paraId="5D4AF79C" w14:textId="77777777" w:rsidR="000F413D" w:rsidRPr="00A1269E" w:rsidRDefault="000F413D" w:rsidP="000F413D">
      <w:pPr>
        <w:pStyle w:val="NormalWeb"/>
        <w:tabs>
          <w:tab w:val="left" w:pos="0"/>
        </w:tabs>
        <w:jc w:val="both"/>
        <w:textAlignment w:val="top"/>
        <w:rPr>
          <w:rFonts w:ascii="Calibri" w:hAnsi="Calibri"/>
          <w:b/>
          <w:bCs/>
          <w:color w:val="auto"/>
        </w:rPr>
      </w:pPr>
      <w:r w:rsidRPr="00A1269E">
        <w:rPr>
          <w:rFonts w:ascii="Calibri" w:hAnsi="Calibri"/>
          <w:b/>
          <w:bCs/>
          <w:color w:val="auto"/>
          <w:sz w:val="36"/>
          <w:szCs w:val="36"/>
        </w:rPr>
        <w:lastRenderedPageBreak/>
        <w:t>A.  Background Information on SPREP</w:t>
      </w:r>
      <w:r w:rsidRPr="00A1269E">
        <w:rPr>
          <w:rFonts w:ascii="Calibri" w:hAnsi="Calibri"/>
          <w:b/>
          <w:bCs/>
          <w:color w:val="auto"/>
        </w:rPr>
        <w:t xml:space="preserve"> </w:t>
      </w:r>
    </w:p>
    <w:p w14:paraId="200A00FA" w14:textId="77777777" w:rsidR="000F413D" w:rsidRDefault="000F413D" w:rsidP="000F413D">
      <w:pPr>
        <w:pStyle w:val="NormalWeb"/>
        <w:tabs>
          <w:tab w:val="left" w:pos="990"/>
        </w:tabs>
        <w:jc w:val="both"/>
        <w:textAlignment w:val="top"/>
        <w:rPr>
          <w:rFonts w:ascii="Calibri" w:hAnsi="Calibri"/>
        </w:rPr>
      </w:pPr>
      <w:r>
        <w:rPr>
          <w:rFonts w:ascii="Calibri" w:hAnsi="Calibri"/>
        </w:rPr>
        <w:t xml:space="preserve">The </w:t>
      </w:r>
      <w:r>
        <w:rPr>
          <w:rFonts w:ascii="Calibri" w:hAnsi="Calibri"/>
          <w:i/>
          <w:iCs/>
        </w:rPr>
        <w:t xml:space="preserve">Secretariat of the Pacific Region Environment </w:t>
      </w:r>
      <w:proofErr w:type="spellStart"/>
      <w:r>
        <w:rPr>
          <w:rFonts w:ascii="Calibri" w:hAnsi="Calibri"/>
          <w:i/>
          <w:iCs/>
        </w:rPr>
        <w:t>Programme</w:t>
      </w:r>
      <w:proofErr w:type="spellEnd"/>
      <w:r>
        <w:rPr>
          <w:rFonts w:ascii="Calibri" w:hAnsi="Calibri"/>
        </w:rPr>
        <w:t xml:space="preserve"> (SPREP) is the regional </w:t>
      </w:r>
      <w:proofErr w:type="spellStart"/>
      <w:r>
        <w:rPr>
          <w:rFonts w:ascii="Calibri" w:hAnsi="Calibri"/>
        </w:rPr>
        <w:t>organisation</w:t>
      </w:r>
      <w:proofErr w:type="spellEnd"/>
      <w:r>
        <w:rPr>
          <w:rFonts w:ascii="Calibri" w:hAnsi="Calibri"/>
        </w:rPr>
        <w:t xml:space="preserve"> established by the Governments and Administrations of the Pacific charged with protecting and managing the environment and natural resources of the Pacific. </w:t>
      </w:r>
    </w:p>
    <w:p w14:paraId="3AD4407A" w14:textId="77777777" w:rsidR="000F413D" w:rsidRDefault="000F413D" w:rsidP="000F413D">
      <w:pPr>
        <w:pStyle w:val="NormalWeb"/>
        <w:tabs>
          <w:tab w:val="left" w:pos="990"/>
        </w:tabs>
        <w:jc w:val="both"/>
        <w:textAlignment w:val="top"/>
        <w:rPr>
          <w:rFonts w:ascii="Calibri" w:hAnsi="Calibri"/>
        </w:rPr>
      </w:pPr>
      <w:r>
        <w:rPr>
          <w:rFonts w:ascii="Calibri" w:hAnsi="Calibri"/>
        </w:rPr>
        <w:t xml:space="preserve">The head office is based in Apia, Samoa with over 100 staff.  There are SPREP offices in Fiji, Republic of the Marshalls Islands and Vanuatu as well as SPREP Officers stationed in Solomon Islands.  </w:t>
      </w:r>
    </w:p>
    <w:p w14:paraId="7BBA50FF" w14:textId="77777777" w:rsidR="000F413D" w:rsidRDefault="000F413D" w:rsidP="000F413D">
      <w:pPr>
        <w:pStyle w:val="NormalWeb"/>
        <w:tabs>
          <w:tab w:val="left" w:pos="990"/>
        </w:tabs>
        <w:jc w:val="both"/>
        <w:textAlignment w:val="top"/>
        <w:rPr>
          <w:rFonts w:ascii="Calibri" w:hAnsi="Calibri"/>
        </w:rPr>
      </w:pPr>
      <w:r>
        <w:rPr>
          <w:rFonts w:ascii="Calibri" w:hAnsi="Calibri"/>
        </w:rPr>
        <w:t>SPREP has an annual budget of approximately USD37 million in 2020.</w:t>
      </w:r>
    </w:p>
    <w:p w14:paraId="35C24E2F" w14:textId="77777777" w:rsidR="000F413D" w:rsidRDefault="000F413D" w:rsidP="000F413D">
      <w:pPr>
        <w:pStyle w:val="NormalWeb"/>
        <w:tabs>
          <w:tab w:val="left" w:pos="990"/>
        </w:tabs>
        <w:jc w:val="both"/>
        <w:textAlignment w:val="top"/>
        <w:rPr>
          <w:rFonts w:ascii="Calibri" w:hAnsi="Calibri"/>
        </w:rPr>
      </w:pPr>
      <w:r>
        <w:rPr>
          <w:rFonts w:ascii="Calibri" w:hAnsi="Calibri"/>
        </w:rPr>
        <w:t>The establishment of SPREP in 1993 sends a clear signal to the global community of the deep commitment of Pacific island Governments and Administrations for better management of the environment within the context of sustainable development.</w:t>
      </w:r>
    </w:p>
    <w:p w14:paraId="7A3E2B2D" w14:textId="77777777" w:rsidR="000F413D" w:rsidRDefault="000F413D" w:rsidP="000F413D">
      <w:pPr>
        <w:pStyle w:val="NormalWeb"/>
        <w:tabs>
          <w:tab w:val="left" w:pos="990"/>
        </w:tabs>
        <w:jc w:val="both"/>
        <w:textAlignment w:val="top"/>
        <w:rPr>
          <w:rFonts w:ascii="Calibri" w:hAnsi="Calibri"/>
        </w:rPr>
      </w:pPr>
      <w:r>
        <w:rPr>
          <w:rFonts w:ascii="Calibri" w:hAnsi="Calibri"/>
        </w:rPr>
        <w:t xml:space="preserve">The strategic direction for SPREP is clearly set out in the 2017-2026 SPREP Strategic Plan. The Plan outlines the mandate, vision and </w:t>
      </w:r>
      <w:proofErr w:type="spellStart"/>
      <w:r>
        <w:rPr>
          <w:rFonts w:ascii="Calibri" w:hAnsi="Calibri"/>
        </w:rPr>
        <w:t>programmes</w:t>
      </w:r>
      <w:proofErr w:type="spellEnd"/>
      <w:r>
        <w:rPr>
          <w:rFonts w:ascii="Calibri" w:hAnsi="Calibri"/>
        </w:rPr>
        <w:t xml:space="preserve"> for the </w:t>
      </w:r>
      <w:proofErr w:type="spellStart"/>
      <w:r>
        <w:rPr>
          <w:rFonts w:ascii="Calibri" w:hAnsi="Calibri"/>
        </w:rPr>
        <w:t>organisation</w:t>
      </w:r>
      <w:proofErr w:type="spellEnd"/>
      <w:r>
        <w:rPr>
          <w:rFonts w:ascii="Calibri" w:hAnsi="Calibri"/>
        </w:rPr>
        <w:t>, and places strong emphasis on effective delivery of services to SPREP Member countries and territories.</w:t>
      </w:r>
    </w:p>
    <w:p w14:paraId="3E0B4FD7" w14:textId="77777777" w:rsidR="000F413D" w:rsidRDefault="000F413D" w:rsidP="000F413D">
      <w:pPr>
        <w:pStyle w:val="Heading3"/>
        <w:jc w:val="left"/>
        <w:textAlignment w:val="top"/>
        <w:rPr>
          <w:rFonts w:ascii="Calibri" w:hAnsi="Calibri"/>
          <w:szCs w:val="24"/>
        </w:rPr>
      </w:pPr>
    </w:p>
    <w:p w14:paraId="5302B38F" w14:textId="77777777" w:rsidR="000F413D" w:rsidRPr="000A158E" w:rsidRDefault="000F413D" w:rsidP="000F413D">
      <w:pPr>
        <w:pStyle w:val="Heading3"/>
        <w:jc w:val="left"/>
        <w:textAlignment w:val="top"/>
        <w:rPr>
          <w:rFonts w:ascii="Calibri" w:hAnsi="Calibri"/>
          <w:b/>
          <w:bCs/>
          <w:i/>
          <w:iCs/>
          <w:szCs w:val="24"/>
        </w:rPr>
      </w:pPr>
      <w:r w:rsidRPr="000A158E">
        <w:rPr>
          <w:rFonts w:ascii="Calibri" w:hAnsi="Calibri"/>
          <w:b/>
          <w:bCs/>
          <w:i/>
          <w:iCs/>
          <w:szCs w:val="24"/>
        </w:rPr>
        <w:t>Mandate</w:t>
      </w:r>
    </w:p>
    <w:p w14:paraId="29AF6797" w14:textId="77777777" w:rsidR="000F413D" w:rsidRDefault="000F413D" w:rsidP="000F413D">
      <w:pPr>
        <w:pStyle w:val="NormalWeb"/>
        <w:jc w:val="both"/>
        <w:textAlignment w:val="top"/>
        <w:rPr>
          <w:rFonts w:ascii="Calibri" w:hAnsi="Calibri"/>
        </w:rPr>
      </w:pPr>
      <w:r>
        <w:rPr>
          <w:rFonts w:ascii="Calibri" w:hAnsi="Calibri"/>
        </w:rPr>
        <w:t xml:space="preserve">SPREP’s </w:t>
      </w:r>
      <w:r>
        <w:rPr>
          <w:rStyle w:val="Strong"/>
          <w:rFonts w:ascii="Calibri" w:hAnsi="Calibri"/>
        </w:rPr>
        <w:t>mandate</w:t>
      </w:r>
      <w:r>
        <w:rPr>
          <w:rFonts w:ascii="Calibri" w:hAnsi="Calibri"/>
          <w:b/>
          <w:bCs/>
        </w:rPr>
        <w:t xml:space="preserve"> </w:t>
      </w:r>
      <w:r>
        <w:rPr>
          <w:rFonts w:ascii="Calibri" w:hAnsi="Calibri"/>
        </w:rPr>
        <w:t xml:space="preserve">is to promote cooperation in the Pacific region and </w:t>
      </w:r>
      <w:proofErr w:type="gramStart"/>
      <w:r>
        <w:rPr>
          <w:rFonts w:ascii="Calibri" w:hAnsi="Calibri"/>
        </w:rPr>
        <w:t>provide assistance to</w:t>
      </w:r>
      <w:proofErr w:type="gramEnd"/>
      <w:r>
        <w:rPr>
          <w:rFonts w:ascii="Calibri" w:hAnsi="Calibri"/>
        </w:rPr>
        <w:t xml:space="preserve"> Pacific island countries and territories in order to protect and improve its environment and to ensure sustainable development for present and future generations.</w:t>
      </w:r>
    </w:p>
    <w:p w14:paraId="4925E23F" w14:textId="77777777" w:rsidR="000F413D" w:rsidRDefault="000F413D" w:rsidP="000F413D">
      <w:pPr>
        <w:pStyle w:val="Heading3"/>
        <w:jc w:val="left"/>
        <w:textAlignment w:val="top"/>
        <w:rPr>
          <w:rFonts w:ascii="Calibri" w:hAnsi="Calibri"/>
          <w:i/>
          <w:iCs/>
          <w:szCs w:val="24"/>
        </w:rPr>
      </w:pPr>
    </w:p>
    <w:p w14:paraId="4D657549" w14:textId="77777777" w:rsidR="000F413D" w:rsidRPr="000A158E" w:rsidRDefault="000F413D" w:rsidP="000F413D">
      <w:pPr>
        <w:pStyle w:val="Heading3"/>
        <w:jc w:val="left"/>
        <w:textAlignment w:val="top"/>
        <w:rPr>
          <w:rFonts w:ascii="Calibri" w:hAnsi="Calibri"/>
          <w:b/>
          <w:bCs/>
          <w:i/>
          <w:iCs/>
          <w:szCs w:val="24"/>
        </w:rPr>
      </w:pPr>
      <w:r w:rsidRPr="000A158E">
        <w:rPr>
          <w:rFonts w:ascii="Calibri" w:hAnsi="Calibri"/>
          <w:b/>
          <w:bCs/>
          <w:i/>
          <w:iCs/>
          <w:szCs w:val="24"/>
        </w:rPr>
        <w:t>Vision</w:t>
      </w:r>
    </w:p>
    <w:p w14:paraId="485148A9" w14:textId="77777777" w:rsidR="000F413D" w:rsidRDefault="000F413D" w:rsidP="000F413D">
      <w:pPr>
        <w:pStyle w:val="NormalWeb"/>
        <w:jc w:val="both"/>
        <w:textAlignment w:val="top"/>
        <w:rPr>
          <w:rFonts w:ascii="Calibri" w:hAnsi="Calibri"/>
        </w:rPr>
      </w:pPr>
      <w:r>
        <w:rPr>
          <w:rFonts w:ascii="Calibri" w:hAnsi="Calibri"/>
        </w:rPr>
        <w:t xml:space="preserve">SPREP is guided by its </w:t>
      </w:r>
      <w:r>
        <w:rPr>
          <w:rStyle w:val="Strong"/>
          <w:rFonts w:ascii="Calibri" w:hAnsi="Calibri"/>
        </w:rPr>
        <w:t xml:space="preserve">vision for the future: </w:t>
      </w:r>
      <w:r>
        <w:rPr>
          <w:rFonts w:ascii="Calibri" w:hAnsi="Calibri"/>
        </w:rPr>
        <w:t xml:space="preserve">  </w:t>
      </w:r>
    </w:p>
    <w:p w14:paraId="715D5EBF" w14:textId="77777777" w:rsidR="000F413D" w:rsidRDefault="000F413D" w:rsidP="000F413D">
      <w:pPr>
        <w:pStyle w:val="NormalWeb"/>
        <w:ind w:left="567" w:right="620"/>
        <w:jc w:val="both"/>
        <w:textAlignment w:val="top"/>
        <w:rPr>
          <w:rFonts w:ascii="Calibri" w:hAnsi="Calibri"/>
        </w:rPr>
      </w:pPr>
      <w:r>
        <w:rPr>
          <w:rFonts w:ascii="Calibri" w:hAnsi="Calibri"/>
        </w:rPr>
        <w:t>“</w:t>
      </w:r>
      <w:r>
        <w:rPr>
          <w:rFonts w:ascii="Calibri" w:hAnsi="Calibri"/>
          <w:i/>
          <w:iCs/>
        </w:rPr>
        <w:t>A resilient Pacific environment, sustaining our livelihoods and natural heritage in harmony with our cultures</w:t>
      </w:r>
      <w:r>
        <w:rPr>
          <w:rFonts w:ascii="Calibri" w:hAnsi="Calibri"/>
        </w:rPr>
        <w:t xml:space="preserve">”. </w:t>
      </w:r>
    </w:p>
    <w:p w14:paraId="2608C00C" w14:textId="77777777" w:rsidR="000F413D" w:rsidRDefault="000F413D" w:rsidP="000F413D">
      <w:pPr>
        <w:pStyle w:val="Heading3"/>
        <w:jc w:val="left"/>
        <w:textAlignment w:val="top"/>
        <w:rPr>
          <w:rFonts w:ascii="Calibri" w:hAnsi="Calibri"/>
          <w:i/>
          <w:iCs/>
          <w:szCs w:val="24"/>
        </w:rPr>
      </w:pPr>
    </w:p>
    <w:p w14:paraId="38BC4D2C" w14:textId="77777777" w:rsidR="000F413D" w:rsidRPr="000A158E" w:rsidRDefault="000F413D" w:rsidP="000F413D">
      <w:pPr>
        <w:pStyle w:val="Heading3"/>
        <w:jc w:val="left"/>
        <w:textAlignment w:val="top"/>
        <w:rPr>
          <w:rFonts w:ascii="Calibri" w:hAnsi="Calibri"/>
          <w:b/>
          <w:bCs/>
          <w:i/>
          <w:iCs/>
          <w:szCs w:val="24"/>
        </w:rPr>
      </w:pPr>
      <w:r w:rsidRPr="000A158E">
        <w:rPr>
          <w:rFonts w:ascii="Calibri" w:hAnsi="Calibri"/>
          <w:b/>
          <w:bCs/>
          <w:i/>
          <w:iCs/>
          <w:szCs w:val="24"/>
        </w:rPr>
        <w:t>Members</w:t>
      </w:r>
    </w:p>
    <w:p w14:paraId="2AE96F65" w14:textId="77777777" w:rsidR="000F413D" w:rsidRDefault="000F413D" w:rsidP="000F413D">
      <w:pPr>
        <w:pStyle w:val="NormalWeb"/>
        <w:jc w:val="both"/>
        <w:textAlignment w:val="top"/>
        <w:rPr>
          <w:rFonts w:ascii="Calibri" w:hAnsi="Calibri"/>
        </w:rPr>
      </w:pPr>
      <w:r>
        <w:rPr>
          <w:rFonts w:ascii="Calibri" w:hAnsi="Calibri"/>
        </w:rPr>
        <w:t xml:space="preserve">SPREP has 21 Pacific island member countries and territories: </w:t>
      </w:r>
    </w:p>
    <w:tbl>
      <w:tblPr>
        <w:tblStyle w:val="TableGrid"/>
        <w:tblW w:w="0" w:type="auto"/>
        <w:tblInd w:w="-108" w:type="dxa"/>
        <w:tblLook w:val="04A0" w:firstRow="1" w:lastRow="0" w:firstColumn="1" w:lastColumn="0" w:noHBand="0" w:noVBand="1"/>
      </w:tblPr>
      <w:tblGrid>
        <w:gridCol w:w="3953"/>
        <w:gridCol w:w="3953"/>
      </w:tblGrid>
      <w:tr w:rsidR="000F413D" w:rsidRPr="00A42FAD" w14:paraId="41494617" w14:textId="77777777" w:rsidTr="00A1269E">
        <w:tc>
          <w:tcPr>
            <w:tcW w:w="3953" w:type="dxa"/>
          </w:tcPr>
          <w:p w14:paraId="58634A6F" w14:textId="77777777" w:rsidR="000F413D" w:rsidRPr="00A42FAD" w:rsidRDefault="000F413D" w:rsidP="000F413D">
            <w:pPr>
              <w:pStyle w:val="NormalWeb"/>
              <w:numPr>
                <w:ilvl w:val="0"/>
                <w:numId w:val="2"/>
              </w:numPr>
              <w:spacing w:before="0" w:after="0"/>
              <w:jc w:val="both"/>
              <w:textAlignment w:val="top"/>
              <w:rPr>
                <w:rFonts w:asciiTheme="minorHAnsi" w:hAnsiTheme="minorHAnsi"/>
              </w:rPr>
            </w:pPr>
            <w:r w:rsidRPr="00A42FAD">
              <w:rPr>
                <w:rFonts w:ascii="Calibri" w:hAnsi="Calibri"/>
              </w:rPr>
              <w:t>American Samoa</w:t>
            </w:r>
          </w:p>
        </w:tc>
        <w:tc>
          <w:tcPr>
            <w:tcW w:w="3953" w:type="dxa"/>
          </w:tcPr>
          <w:p w14:paraId="742B6EDF" w14:textId="77777777" w:rsidR="000F413D" w:rsidRPr="00A42FAD" w:rsidRDefault="000F413D" w:rsidP="000F413D">
            <w:pPr>
              <w:pStyle w:val="NormalWeb"/>
              <w:numPr>
                <w:ilvl w:val="0"/>
                <w:numId w:val="2"/>
              </w:numPr>
              <w:spacing w:before="0" w:after="0"/>
              <w:jc w:val="both"/>
              <w:textAlignment w:val="top"/>
              <w:rPr>
                <w:rFonts w:ascii="Calibri" w:hAnsi="Calibri"/>
              </w:rPr>
            </w:pPr>
            <w:r w:rsidRPr="00A42FAD">
              <w:rPr>
                <w:rFonts w:ascii="Calibri" w:hAnsi="Calibri"/>
              </w:rPr>
              <w:t>Northern Marianas</w:t>
            </w:r>
          </w:p>
        </w:tc>
      </w:tr>
      <w:tr w:rsidR="000F413D" w:rsidRPr="00A42FAD" w14:paraId="69411A29" w14:textId="77777777" w:rsidTr="00A1269E">
        <w:tc>
          <w:tcPr>
            <w:tcW w:w="3953" w:type="dxa"/>
          </w:tcPr>
          <w:p w14:paraId="3312BB8B" w14:textId="77777777" w:rsidR="000F413D" w:rsidRPr="00A42FAD" w:rsidRDefault="000F413D" w:rsidP="000F413D">
            <w:pPr>
              <w:pStyle w:val="NormalWeb"/>
              <w:numPr>
                <w:ilvl w:val="0"/>
                <w:numId w:val="2"/>
              </w:numPr>
              <w:spacing w:before="0" w:after="0"/>
              <w:jc w:val="both"/>
              <w:textAlignment w:val="top"/>
              <w:rPr>
                <w:rFonts w:asciiTheme="minorHAnsi" w:hAnsiTheme="minorHAnsi"/>
              </w:rPr>
            </w:pPr>
            <w:r w:rsidRPr="00A42FAD">
              <w:rPr>
                <w:rFonts w:ascii="Calibri" w:hAnsi="Calibri"/>
              </w:rPr>
              <w:t>Cook Islands</w:t>
            </w:r>
          </w:p>
        </w:tc>
        <w:tc>
          <w:tcPr>
            <w:tcW w:w="3953" w:type="dxa"/>
          </w:tcPr>
          <w:p w14:paraId="70B19F81" w14:textId="77777777" w:rsidR="000F413D" w:rsidRPr="00A42FAD" w:rsidRDefault="000F413D" w:rsidP="000F413D">
            <w:pPr>
              <w:pStyle w:val="NormalWeb"/>
              <w:numPr>
                <w:ilvl w:val="0"/>
                <w:numId w:val="2"/>
              </w:numPr>
              <w:spacing w:before="0" w:after="0"/>
              <w:jc w:val="both"/>
              <w:textAlignment w:val="top"/>
              <w:rPr>
                <w:rFonts w:ascii="Calibri" w:hAnsi="Calibri"/>
              </w:rPr>
            </w:pPr>
            <w:r w:rsidRPr="00A42FAD">
              <w:rPr>
                <w:rFonts w:ascii="Calibri" w:hAnsi="Calibri"/>
              </w:rPr>
              <w:t xml:space="preserve">Palau </w:t>
            </w:r>
          </w:p>
        </w:tc>
      </w:tr>
      <w:tr w:rsidR="000F413D" w:rsidRPr="00A42FAD" w14:paraId="2BE22B81" w14:textId="77777777" w:rsidTr="00A1269E">
        <w:tc>
          <w:tcPr>
            <w:tcW w:w="3953" w:type="dxa"/>
          </w:tcPr>
          <w:p w14:paraId="0195924E" w14:textId="77777777" w:rsidR="000F413D" w:rsidRPr="00A42FAD" w:rsidRDefault="000F413D" w:rsidP="000F413D">
            <w:pPr>
              <w:pStyle w:val="NormalWeb"/>
              <w:numPr>
                <w:ilvl w:val="0"/>
                <w:numId w:val="2"/>
              </w:numPr>
              <w:spacing w:before="0" w:after="0"/>
              <w:jc w:val="both"/>
              <w:textAlignment w:val="top"/>
              <w:rPr>
                <w:rFonts w:asciiTheme="minorHAnsi" w:hAnsiTheme="minorHAnsi"/>
              </w:rPr>
            </w:pPr>
            <w:r w:rsidRPr="00A42FAD">
              <w:rPr>
                <w:rFonts w:ascii="Calibri" w:hAnsi="Calibri"/>
              </w:rPr>
              <w:t xml:space="preserve">Federate States of Micronesia, </w:t>
            </w:r>
          </w:p>
        </w:tc>
        <w:tc>
          <w:tcPr>
            <w:tcW w:w="3953" w:type="dxa"/>
          </w:tcPr>
          <w:p w14:paraId="621A7407" w14:textId="77777777" w:rsidR="000F413D" w:rsidRPr="00A42FAD" w:rsidRDefault="000F413D" w:rsidP="000F413D">
            <w:pPr>
              <w:pStyle w:val="NormalWeb"/>
              <w:numPr>
                <w:ilvl w:val="0"/>
                <w:numId w:val="2"/>
              </w:numPr>
              <w:spacing w:before="0" w:after="0"/>
              <w:jc w:val="both"/>
              <w:textAlignment w:val="top"/>
              <w:rPr>
                <w:rFonts w:ascii="Calibri" w:hAnsi="Calibri"/>
              </w:rPr>
            </w:pPr>
            <w:r w:rsidRPr="00A42FAD">
              <w:rPr>
                <w:rFonts w:ascii="Calibri" w:hAnsi="Calibri"/>
              </w:rPr>
              <w:t>Papua New Guinea</w:t>
            </w:r>
          </w:p>
        </w:tc>
      </w:tr>
      <w:tr w:rsidR="000F413D" w:rsidRPr="00A42FAD" w14:paraId="0A51C269" w14:textId="77777777" w:rsidTr="00A1269E">
        <w:tc>
          <w:tcPr>
            <w:tcW w:w="3953" w:type="dxa"/>
          </w:tcPr>
          <w:p w14:paraId="1EABB594" w14:textId="77777777" w:rsidR="000F413D" w:rsidRPr="00A42FAD" w:rsidRDefault="000F413D" w:rsidP="000F413D">
            <w:pPr>
              <w:pStyle w:val="NormalWeb"/>
              <w:numPr>
                <w:ilvl w:val="0"/>
                <w:numId w:val="2"/>
              </w:numPr>
              <w:spacing w:before="0" w:after="0"/>
              <w:jc w:val="both"/>
              <w:textAlignment w:val="top"/>
              <w:rPr>
                <w:rFonts w:asciiTheme="minorHAnsi" w:hAnsiTheme="minorHAnsi"/>
              </w:rPr>
            </w:pPr>
            <w:r w:rsidRPr="00A42FAD">
              <w:rPr>
                <w:rFonts w:ascii="Calibri" w:hAnsi="Calibri"/>
              </w:rPr>
              <w:t xml:space="preserve">Fiji </w:t>
            </w:r>
          </w:p>
        </w:tc>
        <w:tc>
          <w:tcPr>
            <w:tcW w:w="3953" w:type="dxa"/>
          </w:tcPr>
          <w:p w14:paraId="3C61ADB5" w14:textId="77777777" w:rsidR="000F413D" w:rsidRPr="00A42FAD" w:rsidRDefault="000F413D" w:rsidP="000F413D">
            <w:pPr>
              <w:pStyle w:val="NormalWeb"/>
              <w:numPr>
                <w:ilvl w:val="0"/>
                <w:numId w:val="2"/>
              </w:numPr>
              <w:spacing w:before="0" w:after="0"/>
              <w:jc w:val="both"/>
              <w:textAlignment w:val="top"/>
              <w:rPr>
                <w:rFonts w:ascii="Calibri" w:hAnsi="Calibri"/>
              </w:rPr>
            </w:pPr>
            <w:r w:rsidRPr="00A42FAD">
              <w:rPr>
                <w:rFonts w:ascii="Calibri" w:hAnsi="Calibri"/>
              </w:rPr>
              <w:t xml:space="preserve">Samoa </w:t>
            </w:r>
          </w:p>
        </w:tc>
      </w:tr>
      <w:tr w:rsidR="000F413D" w:rsidRPr="00A42FAD" w14:paraId="61316CD8" w14:textId="77777777" w:rsidTr="00A1269E">
        <w:tc>
          <w:tcPr>
            <w:tcW w:w="3953" w:type="dxa"/>
          </w:tcPr>
          <w:p w14:paraId="7D9BFED2" w14:textId="77777777" w:rsidR="000F413D" w:rsidRPr="00A42FAD" w:rsidRDefault="000F413D" w:rsidP="000F413D">
            <w:pPr>
              <w:pStyle w:val="NormalWeb"/>
              <w:numPr>
                <w:ilvl w:val="0"/>
                <w:numId w:val="2"/>
              </w:numPr>
              <w:spacing w:before="0" w:after="0"/>
              <w:jc w:val="both"/>
              <w:textAlignment w:val="top"/>
              <w:rPr>
                <w:rFonts w:asciiTheme="minorHAnsi" w:hAnsiTheme="minorHAnsi"/>
              </w:rPr>
            </w:pPr>
            <w:r w:rsidRPr="00A42FAD">
              <w:rPr>
                <w:rFonts w:ascii="Calibri" w:hAnsi="Calibri"/>
              </w:rPr>
              <w:t xml:space="preserve">French Polynesia </w:t>
            </w:r>
          </w:p>
        </w:tc>
        <w:tc>
          <w:tcPr>
            <w:tcW w:w="3953" w:type="dxa"/>
          </w:tcPr>
          <w:p w14:paraId="648BC5D5" w14:textId="77777777" w:rsidR="000F413D" w:rsidRPr="00A42FAD" w:rsidRDefault="000F413D" w:rsidP="000F413D">
            <w:pPr>
              <w:pStyle w:val="NormalWeb"/>
              <w:numPr>
                <w:ilvl w:val="0"/>
                <w:numId w:val="2"/>
              </w:numPr>
              <w:spacing w:before="0" w:after="0"/>
              <w:jc w:val="both"/>
              <w:textAlignment w:val="top"/>
              <w:rPr>
                <w:rFonts w:ascii="Calibri" w:hAnsi="Calibri"/>
              </w:rPr>
            </w:pPr>
            <w:r w:rsidRPr="00A42FAD">
              <w:rPr>
                <w:rFonts w:ascii="Calibri" w:hAnsi="Calibri"/>
              </w:rPr>
              <w:t>Solomon Islands</w:t>
            </w:r>
          </w:p>
        </w:tc>
      </w:tr>
      <w:tr w:rsidR="000F413D" w:rsidRPr="00A42FAD" w14:paraId="5BAE47EE" w14:textId="77777777" w:rsidTr="00A1269E">
        <w:tc>
          <w:tcPr>
            <w:tcW w:w="3953" w:type="dxa"/>
          </w:tcPr>
          <w:p w14:paraId="40298CF6" w14:textId="77777777" w:rsidR="000F413D" w:rsidRPr="00A42FAD" w:rsidRDefault="000F413D" w:rsidP="000F413D">
            <w:pPr>
              <w:pStyle w:val="NormalWeb"/>
              <w:numPr>
                <w:ilvl w:val="0"/>
                <w:numId w:val="2"/>
              </w:numPr>
              <w:spacing w:before="0" w:after="0"/>
              <w:jc w:val="both"/>
              <w:textAlignment w:val="top"/>
              <w:rPr>
                <w:rFonts w:asciiTheme="minorHAnsi" w:hAnsiTheme="minorHAnsi"/>
              </w:rPr>
            </w:pPr>
            <w:r w:rsidRPr="00A42FAD">
              <w:rPr>
                <w:rFonts w:ascii="Calibri" w:hAnsi="Calibri"/>
              </w:rPr>
              <w:t xml:space="preserve">Guam </w:t>
            </w:r>
          </w:p>
        </w:tc>
        <w:tc>
          <w:tcPr>
            <w:tcW w:w="3953" w:type="dxa"/>
          </w:tcPr>
          <w:p w14:paraId="151181D3" w14:textId="77777777" w:rsidR="000F413D" w:rsidRPr="00A42FAD" w:rsidRDefault="000F413D" w:rsidP="000F413D">
            <w:pPr>
              <w:pStyle w:val="NormalWeb"/>
              <w:numPr>
                <w:ilvl w:val="0"/>
                <w:numId w:val="2"/>
              </w:numPr>
              <w:spacing w:before="0" w:after="0"/>
              <w:jc w:val="both"/>
              <w:textAlignment w:val="top"/>
              <w:rPr>
                <w:rFonts w:ascii="Calibri" w:hAnsi="Calibri"/>
              </w:rPr>
            </w:pPr>
            <w:r w:rsidRPr="00A42FAD">
              <w:rPr>
                <w:rFonts w:ascii="Calibri" w:hAnsi="Calibri"/>
              </w:rPr>
              <w:t xml:space="preserve">Tokelau </w:t>
            </w:r>
          </w:p>
        </w:tc>
      </w:tr>
      <w:tr w:rsidR="000F413D" w:rsidRPr="00A42FAD" w14:paraId="5D44A25C" w14:textId="77777777" w:rsidTr="00A1269E">
        <w:tc>
          <w:tcPr>
            <w:tcW w:w="3953" w:type="dxa"/>
          </w:tcPr>
          <w:p w14:paraId="480A4BDA" w14:textId="77777777" w:rsidR="000F413D" w:rsidRPr="00A42FAD" w:rsidRDefault="000F413D" w:rsidP="000F413D">
            <w:pPr>
              <w:pStyle w:val="NormalWeb"/>
              <w:numPr>
                <w:ilvl w:val="0"/>
                <w:numId w:val="2"/>
              </w:numPr>
              <w:spacing w:before="0" w:after="0"/>
              <w:jc w:val="both"/>
              <w:textAlignment w:val="top"/>
              <w:rPr>
                <w:rFonts w:asciiTheme="minorHAnsi" w:hAnsiTheme="minorHAnsi"/>
              </w:rPr>
            </w:pPr>
            <w:r w:rsidRPr="00A42FAD">
              <w:rPr>
                <w:rFonts w:ascii="Calibri" w:hAnsi="Calibri"/>
              </w:rPr>
              <w:t xml:space="preserve">Kiribati </w:t>
            </w:r>
          </w:p>
        </w:tc>
        <w:tc>
          <w:tcPr>
            <w:tcW w:w="3953" w:type="dxa"/>
          </w:tcPr>
          <w:p w14:paraId="4E0CD498" w14:textId="77777777" w:rsidR="000F413D" w:rsidRPr="00A42FAD" w:rsidRDefault="000F413D" w:rsidP="000F413D">
            <w:pPr>
              <w:pStyle w:val="NormalWeb"/>
              <w:numPr>
                <w:ilvl w:val="0"/>
                <w:numId w:val="2"/>
              </w:numPr>
              <w:spacing w:before="0" w:after="0"/>
              <w:jc w:val="both"/>
              <w:textAlignment w:val="top"/>
              <w:rPr>
                <w:rFonts w:ascii="Calibri" w:hAnsi="Calibri"/>
              </w:rPr>
            </w:pPr>
            <w:r w:rsidRPr="00A42FAD">
              <w:rPr>
                <w:rFonts w:ascii="Calibri" w:hAnsi="Calibri"/>
              </w:rPr>
              <w:t xml:space="preserve">Tonga </w:t>
            </w:r>
          </w:p>
        </w:tc>
      </w:tr>
      <w:tr w:rsidR="000F413D" w:rsidRPr="00A42FAD" w14:paraId="1219E599" w14:textId="77777777" w:rsidTr="00A1269E">
        <w:tc>
          <w:tcPr>
            <w:tcW w:w="3953" w:type="dxa"/>
          </w:tcPr>
          <w:p w14:paraId="2D1586C7" w14:textId="77777777" w:rsidR="000F413D" w:rsidRPr="00A42FAD" w:rsidRDefault="000F413D" w:rsidP="000F413D">
            <w:pPr>
              <w:pStyle w:val="NormalWeb"/>
              <w:numPr>
                <w:ilvl w:val="0"/>
                <w:numId w:val="2"/>
              </w:numPr>
              <w:spacing w:before="0" w:after="0"/>
              <w:jc w:val="both"/>
              <w:textAlignment w:val="top"/>
              <w:rPr>
                <w:rFonts w:asciiTheme="minorHAnsi" w:hAnsiTheme="minorHAnsi"/>
              </w:rPr>
            </w:pPr>
            <w:r w:rsidRPr="00A42FAD">
              <w:rPr>
                <w:rFonts w:ascii="Calibri" w:hAnsi="Calibri"/>
              </w:rPr>
              <w:t>Marshall Islands</w:t>
            </w:r>
          </w:p>
        </w:tc>
        <w:tc>
          <w:tcPr>
            <w:tcW w:w="3953" w:type="dxa"/>
          </w:tcPr>
          <w:p w14:paraId="2DE05497" w14:textId="77777777" w:rsidR="000F413D" w:rsidRPr="00A42FAD" w:rsidRDefault="000F413D" w:rsidP="000F413D">
            <w:pPr>
              <w:pStyle w:val="NormalWeb"/>
              <w:numPr>
                <w:ilvl w:val="0"/>
                <w:numId w:val="2"/>
              </w:numPr>
              <w:spacing w:before="0" w:after="0"/>
              <w:jc w:val="both"/>
              <w:textAlignment w:val="top"/>
              <w:rPr>
                <w:rFonts w:ascii="Calibri" w:hAnsi="Calibri"/>
              </w:rPr>
            </w:pPr>
            <w:r w:rsidRPr="00A42FAD">
              <w:rPr>
                <w:rFonts w:ascii="Calibri" w:hAnsi="Calibri"/>
              </w:rPr>
              <w:t xml:space="preserve">Tuvalu </w:t>
            </w:r>
          </w:p>
        </w:tc>
      </w:tr>
      <w:tr w:rsidR="000F413D" w:rsidRPr="00A42FAD" w14:paraId="73835126" w14:textId="77777777" w:rsidTr="00A1269E">
        <w:tc>
          <w:tcPr>
            <w:tcW w:w="3953" w:type="dxa"/>
          </w:tcPr>
          <w:p w14:paraId="0689CFAA" w14:textId="77777777" w:rsidR="000F413D" w:rsidRPr="00A42FAD" w:rsidRDefault="000F413D" w:rsidP="000F413D">
            <w:pPr>
              <w:pStyle w:val="NormalWeb"/>
              <w:numPr>
                <w:ilvl w:val="0"/>
                <w:numId w:val="2"/>
              </w:numPr>
              <w:spacing w:before="0" w:after="0"/>
              <w:jc w:val="both"/>
              <w:textAlignment w:val="top"/>
              <w:rPr>
                <w:rFonts w:asciiTheme="minorHAnsi" w:hAnsiTheme="minorHAnsi"/>
              </w:rPr>
            </w:pPr>
            <w:r w:rsidRPr="00A42FAD">
              <w:rPr>
                <w:rFonts w:ascii="Calibri" w:hAnsi="Calibri"/>
              </w:rPr>
              <w:t xml:space="preserve">Nauru </w:t>
            </w:r>
          </w:p>
        </w:tc>
        <w:tc>
          <w:tcPr>
            <w:tcW w:w="3953" w:type="dxa"/>
          </w:tcPr>
          <w:p w14:paraId="6FF05F42" w14:textId="77777777" w:rsidR="000F413D" w:rsidRPr="00A42FAD" w:rsidRDefault="000F413D" w:rsidP="000F413D">
            <w:pPr>
              <w:pStyle w:val="NormalWeb"/>
              <w:numPr>
                <w:ilvl w:val="0"/>
                <w:numId w:val="2"/>
              </w:numPr>
              <w:spacing w:before="0" w:after="0"/>
              <w:jc w:val="both"/>
              <w:textAlignment w:val="top"/>
              <w:rPr>
                <w:rFonts w:ascii="Calibri" w:hAnsi="Calibri"/>
              </w:rPr>
            </w:pPr>
            <w:r w:rsidRPr="00A42FAD">
              <w:rPr>
                <w:rFonts w:ascii="Calibri" w:hAnsi="Calibri"/>
              </w:rPr>
              <w:t xml:space="preserve">Vanuatu </w:t>
            </w:r>
          </w:p>
        </w:tc>
      </w:tr>
      <w:tr w:rsidR="000F413D" w:rsidRPr="00A42FAD" w14:paraId="17E95DA6" w14:textId="77777777" w:rsidTr="00A1269E">
        <w:tc>
          <w:tcPr>
            <w:tcW w:w="3953" w:type="dxa"/>
          </w:tcPr>
          <w:p w14:paraId="0FCD077C" w14:textId="77777777" w:rsidR="000F413D" w:rsidRPr="00A42FAD" w:rsidRDefault="000F413D" w:rsidP="000F413D">
            <w:pPr>
              <w:pStyle w:val="NormalWeb"/>
              <w:numPr>
                <w:ilvl w:val="0"/>
                <w:numId w:val="2"/>
              </w:numPr>
              <w:spacing w:before="0" w:after="0"/>
              <w:jc w:val="both"/>
              <w:textAlignment w:val="top"/>
              <w:rPr>
                <w:rFonts w:asciiTheme="minorHAnsi" w:hAnsiTheme="minorHAnsi"/>
              </w:rPr>
            </w:pPr>
            <w:r w:rsidRPr="00A42FAD">
              <w:rPr>
                <w:rFonts w:ascii="Calibri" w:hAnsi="Calibri"/>
              </w:rPr>
              <w:t xml:space="preserve">New Caledonia </w:t>
            </w:r>
          </w:p>
        </w:tc>
        <w:tc>
          <w:tcPr>
            <w:tcW w:w="3953" w:type="dxa"/>
          </w:tcPr>
          <w:p w14:paraId="47A4CA15" w14:textId="77777777" w:rsidR="000F413D" w:rsidRPr="00A42FAD" w:rsidRDefault="000F413D" w:rsidP="000F413D">
            <w:pPr>
              <w:pStyle w:val="NormalWeb"/>
              <w:numPr>
                <w:ilvl w:val="0"/>
                <w:numId w:val="2"/>
              </w:numPr>
              <w:spacing w:before="0" w:after="0"/>
              <w:jc w:val="both"/>
              <w:textAlignment w:val="top"/>
              <w:rPr>
                <w:rFonts w:ascii="Calibri" w:hAnsi="Calibri"/>
              </w:rPr>
            </w:pPr>
            <w:r w:rsidRPr="00A42FAD">
              <w:rPr>
                <w:rFonts w:ascii="Calibri" w:hAnsi="Calibri"/>
              </w:rPr>
              <w:t xml:space="preserve">Wallis and Futuna </w:t>
            </w:r>
          </w:p>
        </w:tc>
      </w:tr>
      <w:tr w:rsidR="000F413D" w:rsidRPr="00A42FAD" w14:paraId="6F95E8C0" w14:textId="77777777" w:rsidTr="00A1269E">
        <w:tc>
          <w:tcPr>
            <w:tcW w:w="3953" w:type="dxa"/>
          </w:tcPr>
          <w:p w14:paraId="6EBA70DC" w14:textId="77777777" w:rsidR="000F413D" w:rsidRPr="00A42FAD" w:rsidRDefault="000F413D" w:rsidP="000F413D">
            <w:pPr>
              <w:pStyle w:val="NormalWeb"/>
              <w:numPr>
                <w:ilvl w:val="0"/>
                <w:numId w:val="2"/>
              </w:numPr>
              <w:spacing w:before="0" w:after="0"/>
              <w:jc w:val="both"/>
              <w:textAlignment w:val="top"/>
              <w:rPr>
                <w:rFonts w:asciiTheme="minorHAnsi" w:hAnsiTheme="minorHAnsi"/>
              </w:rPr>
            </w:pPr>
            <w:r w:rsidRPr="00A42FAD">
              <w:rPr>
                <w:rFonts w:ascii="Calibri" w:hAnsi="Calibri"/>
              </w:rPr>
              <w:t>Niue</w:t>
            </w:r>
          </w:p>
        </w:tc>
        <w:tc>
          <w:tcPr>
            <w:tcW w:w="3953" w:type="dxa"/>
          </w:tcPr>
          <w:p w14:paraId="018893AC" w14:textId="77777777" w:rsidR="000F413D" w:rsidRPr="00A42FAD" w:rsidRDefault="000F413D" w:rsidP="00A1269E">
            <w:pPr>
              <w:pStyle w:val="NormalWeb"/>
              <w:spacing w:before="0" w:after="0"/>
              <w:ind w:left="720"/>
              <w:jc w:val="both"/>
              <w:textAlignment w:val="top"/>
              <w:rPr>
                <w:rFonts w:ascii="Calibri" w:hAnsi="Calibri"/>
              </w:rPr>
            </w:pPr>
          </w:p>
        </w:tc>
      </w:tr>
    </w:tbl>
    <w:p w14:paraId="650F0197" w14:textId="77777777" w:rsidR="000F413D" w:rsidRDefault="000F413D" w:rsidP="000F413D">
      <w:pPr>
        <w:pStyle w:val="NormalWeb"/>
        <w:jc w:val="both"/>
        <w:textAlignment w:val="top"/>
        <w:rPr>
          <w:rFonts w:ascii="Calibri" w:hAnsi="Calibri"/>
        </w:rPr>
      </w:pPr>
      <w:r>
        <w:rPr>
          <w:rFonts w:ascii="Calibri" w:hAnsi="Calibri"/>
        </w:rPr>
        <w:t>and 5 ‘metropolitan’ member countries</w:t>
      </w:r>
      <w:r w:rsidRPr="00542949">
        <w:rPr>
          <w:rFonts w:asciiTheme="minorHAnsi" w:hAnsiTheme="minorHAnsi"/>
        </w:rPr>
        <w:t xml:space="preserve"> </w:t>
      </w:r>
      <w:r>
        <w:rPr>
          <w:rFonts w:asciiTheme="minorHAnsi" w:hAnsiTheme="minorHAnsi"/>
        </w:rPr>
        <w:t>with direct interests in the region</w:t>
      </w:r>
      <w:r>
        <w:rPr>
          <w:rFonts w:ascii="Calibri" w:hAnsi="Calibri"/>
        </w:rPr>
        <w:t>:</w:t>
      </w:r>
    </w:p>
    <w:p w14:paraId="0BBCDC32" w14:textId="77777777" w:rsidR="000F413D" w:rsidRDefault="000F413D" w:rsidP="000F413D">
      <w:pPr>
        <w:pStyle w:val="NormalWeb"/>
        <w:numPr>
          <w:ilvl w:val="0"/>
          <w:numId w:val="3"/>
        </w:numPr>
        <w:spacing w:before="0" w:after="0"/>
        <w:jc w:val="both"/>
        <w:textAlignment w:val="top"/>
        <w:rPr>
          <w:rFonts w:asciiTheme="minorHAnsi" w:hAnsiTheme="minorHAnsi"/>
        </w:rPr>
      </w:pPr>
      <w:r>
        <w:rPr>
          <w:rFonts w:ascii="Calibri" w:hAnsi="Calibri"/>
        </w:rPr>
        <w:t xml:space="preserve">Australia, </w:t>
      </w:r>
    </w:p>
    <w:p w14:paraId="67581193" w14:textId="77777777" w:rsidR="000F413D" w:rsidRDefault="000F413D" w:rsidP="000F413D">
      <w:pPr>
        <w:pStyle w:val="NormalWeb"/>
        <w:numPr>
          <w:ilvl w:val="0"/>
          <w:numId w:val="3"/>
        </w:numPr>
        <w:spacing w:before="0" w:after="0"/>
        <w:jc w:val="both"/>
        <w:textAlignment w:val="top"/>
        <w:rPr>
          <w:rFonts w:asciiTheme="minorHAnsi" w:hAnsiTheme="minorHAnsi"/>
        </w:rPr>
      </w:pPr>
      <w:r>
        <w:rPr>
          <w:rFonts w:ascii="Calibri" w:hAnsi="Calibri"/>
        </w:rPr>
        <w:t xml:space="preserve">France, </w:t>
      </w:r>
    </w:p>
    <w:p w14:paraId="38A72312" w14:textId="77777777" w:rsidR="000F413D" w:rsidRDefault="000F413D" w:rsidP="000F413D">
      <w:pPr>
        <w:pStyle w:val="NormalWeb"/>
        <w:numPr>
          <w:ilvl w:val="0"/>
          <w:numId w:val="3"/>
        </w:numPr>
        <w:spacing w:before="0" w:after="0"/>
        <w:jc w:val="both"/>
        <w:textAlignment w:val="top"/>
        <w:rPr>
          <w:rFonts w:asciiTheme="minorHAnsi" w:hAnsiTheme="minorHAnsi"/>
        </w:rPr>
      </w:pPr>
      <w:r>
        <w:rPr>
          <w:rFonts w:ascii="Calibri" w:hAnsi="Calibri"/>
        </w:rPr>
        <w:t xml:space="preserve">New </w:t>
      </w:r>
      <w:r>
        <w:rPr>
          <w:rFonts w:asciiTheme="minorHAnsi" w:hAnsiTheme="minorHAnsi"/>
        </w:rPr>
        <w:t xml:space="preserve">Zealand, </w:t>
      </w:r>
    </w:p>
    <w:p w14:paraId="7EF94E3D" w14:textId="77777777" w:rsidR="000F413D" w:rsidRDefault="000F413D" w:rsidP="000F413D">
      <w:pPr>
        <w:pStyle w:val="NormalWeb"/>
        <w:numPr>
          <w:ilvl w:val="0"/>
          <w:numId w:val="3"/>
        </w:numPr>
        <w:spacing w:before="0" w:after="0"/>
        <w:jc w:val="both"/>
        <w:textAlignment w:val="top"/>
        <w:rPr>
          <w:rFonts w:asciiTheme="minorHAnsi" w:hAnsiTheme="minorHAnsi"/>
        </w:rPr>
      </w:pPr>
      <w:r>
        <w:rPr>
          <w:rFonts w:asciiTheme="minorHAnsi" w:hAnsiTheme="minorHAnsi"/>
        </w:rPr>
        <w:t xml:space="preserve">United Kingdom and </w:t>
      </w:r>
    </w:p>
    <w:p w14:paraId="3D3B7F29" w14:textId="77777777" w:rsidR="000F413D" w:rsidRDefault="000F413D" w:rsidP="000F413D">
      <w:pPr>
        <w:pStyle w:val="NormalWeb"/>
        <w:numPr>
          <w:ilvl w:val="0"/>
          <w:numId w:val="3"/>
        </w:numPr>
        <w:spacing w:before="0" w:after="0"/>
        <w:jc w:val="both"/>
        <w:textAlignment w:val="top"/>
        <w:rPr>
          <w:rFonts w:asciiTheme="minorHAnsi" w:hAnsiTheme="minorHAnsi"/>
        </w:rPr>
      </w:pPr>
      <w:r>
        <w:rPr>
          <w:rFonts w:asciiTheme="minorHAnsi" w:hAnsiTheme="minorHAnsi"/>
        </w:rPr>
        <w:lastRenderedPageBreak/>
        <w:t xml:space="preserve">the United States of </w:t>
      </w:r>
      <w:proofErr w:type="gramStart"/>
      <w:r>
        <w:rPr>
          <w:rFonts w:asciiTheme="minorHAnsi" w:hAnsiTheme="minorHAnsi"/>
        </w:rPr>
        <w:t>America;</w:t>
      </w:r>
      <w:proofErr w:type="gramEnd"/>
    </w:p>
    <w:p w14:paraId="2E8A0B42" w14:textId="77777777" w:rsidR="000F413D" w:rsidRDefault="000F413D" w:rsidP="000F413D">
      <w:pPr>
        <w:rPr>
          <w:rFonts w:asciiTheme="minorHAnsi" w:hAnsiTheme="minorHAnsi" w:cs="Arial"/>
          <w:b/>
        </w:rPr>
      </w:pPr>
    </w:p>
    <w:p w14:paraId="00DEA1C5" w14:textId="77777777" w:rsidR="000F413D" w:rsidRPr="000A158E" w:rsidRDefault="000F413D" w:rsidP="000F413D">
      <w:pPr>
        <w:pStyle w:val="Heading3"/>
        <w:jc w:val="left"/>
        <w:textAlignment w:val="top"/>
        <w:rPr>
          <w:rFonts w:ascii="Calibri" w:hAnsi="Calibri"/>
          <w:b/>
          <w:bCs/>
          <w:i/>
          <w:iCs/>
          <w:szCs w:val="24"/>
        </w:rPr>
      </w:pPr>
      <w:r w:rsidRPr="000A158E">
        <w:rPr>
          <w:rFonts w:ascii="Calibri" w:hAnsi="Calibri"/>
          <w:b/>
          <w:bCs/>
          <w:i/>
          <w:iCs/>
          <w:szCs w:val="24"/>
        </w:rPr>
        <w:t>SPREP Goals and Objectives</w:t>
      </w:r>
    </w:p>
    <w:p w14:paraId="77F0BE48" w14:textId="77777777" w:rsidR="000F413D" w:rsidRDefault="000F413D" w:rsidP="000F413D">
      <w:pPr>
        <w:autoSpaceDE w:val="0"/>
        <w:autoSpaceDN w:val="0"/>
        <w:adjustRightInd w:val="0"/>
        <w:jc w:val="both"/>
        <w:rPr>
          <w:rFonts w:asciiTheme="minorHAnsi" w:hAnsiTheme="minorHAnsi" w:cs="Arial"/>
          <w:lang w:val="en-GB"/>
        </w:rPr>
      </w:pPr>
      <w:r>
        <w:rPr>
          <w:rFonts w:asciiTheme="minorHAnsi" w:hAnsiTheme="minorHAnsi" w:cs="Arial"/>
          <w:lang w:val="en-GB"/>
        </w:rPr>
        <w:t xml:space="preserve">The Secretariat continues to strengthen and realign its institutional capacities, competencies, and systems to best support its Members by delivering more integrated, responsive, and cost-effective services to Members and partners and by better coordinating regional efforts.  </w:t>
      </w:r>
    </w:p>
    <w:p w14:paraId="69C0C771" w14:textId="77777777" w:rsidR="000F413D" w:rsidRDefault="000F413D" w:rsidP="000F413D">
      <w:pPr>
        <w:autoSpaceDE w:val="0"/>
        <w:autoSpaceDN w:val="0"/>
        <w:adjustRightInd w:val="0"/>
        <w:jc w:val="both"/>
        <w:rPr>
          <w:rFonts w:asciiTheme="minorHAnsi" w:hAnsiTheme="minorHAnsi" w:cs="Arial"/>
          <w:lang w:val="en-GB"/>
        </w:rPr>
      </w:pPr>
    </w:p>
    <w:p w14:paraId="23B02606" w14:textId="77777777" w:rsidR="000F413D" w:rsidRDefault="000F413D" w:rsidP="000F413D">
      <w:pPr>
        <w:autoSpaceDE w:val="0"/>
        <w:autoSpaceDN w:val="0"/>
        <w:adjustRightInd w:val="0"/>
        <w:jc w:val="both"/>
        <w:rPr>
          <w:rFonts w:asciiTheme="minorHAnsi" w:hAnsiTheme="minorHAnsi" w:cs="Arial"/>
        </w:rPr>
      </w:pPr>
      <w:r>
        <w:rPr>
          <w:rFonts w:asciiTheme="minorHAnsi" w:hAnsiTheme="minorHAnsi" w:cs="Arial"/>
        </w:rPr>
        <w:t>SPREP’s Pacific and metropolitan members agreed that SPREP’s Strategic plan should span 10 years to address critical environmental and related social and governance strategic priorities, which are reflected in the strategy’s regional and organisational goals and objectives, as well as in SPREP’s core ‘Values’.</w:t>
      </w:r>
    </w:p>
    <w:p w14:paraId="37AF8434" w14:textId="77777777" w:rsidR="000F413D" w:rsidRDefault="000F413D" w:rsidP="000F413D">
      <w:pPr>
        <w:pStyle w:val="Heading3"/>
        <w:jc w:val="left"/>
        <w:textAlignment w:val="top"/>
        <w:rPr>
          <w:rFonts w:ascii="Calibri" w:hAnsi="Calibri"/>
          <w:i/>
          <w:iCs/>
          <w:szCs w:val="24"/>
        </w:rPr>
      </w:pPr>
    </w:p>
    <w:p w14:paraId="636F986E" w14:textId="77777777" w:rsidR="000F413D" w:rsidRPr="000A158E" w:rsidRDefault="000F413D" w:rsidP="000F413D">
      <w:pPr>
        <w:pStyle w:val="Heading3"/>
        <w:ind w:left="284"/>
        <w:jc w:val="left"/>
        <w:textAlignment w:val="top"/>
        <w:rPr>
          <w:rFonts w:ascii="Calibri" w:hAnsi="Calibri"/>
          <w:b/>
          <w:bCs/>
          <w:i/>
          <w:iCs/>
          <w:szCs w:val="24"/>
        </w:rPr>
      </w:pPr>
      <w:r w:rsidRPr="000A158E">
        <w:rPr>
          <w:rFonts w:ascii="Calibri" w:hAnsi="Calibri"/>
          <w:b/>
          <w:bCs/>
          <w:i/>
          <w:iCs/>
          <w:szCs w:val="24"/>
        </w:rPr>
        <w:t xml:space="preserve">Regional Goals </w:t>
      </w:r>
    </w:p>
    <w:p w14:paraId="4B37901F" w14:textId="77777777" w:rsidR="000F413D" w:rsidRDefault="000F413D" w:rsidP="000F413D">
      <w:pPr>
        <w:pStyle w:val="NormalWeb"/>
        <w:numPr>
          <w:ilvl w:val="0"/>
          <w:numId w:val="4"/>
        </w:numPr>
        <w:spacing w:before="0" w:after="0"/>
        <w:ind w:left="709" w:hanging="425"/>
        <w:rPr>
          <w:rFonts w:asciiTheme="minorHAnsi" w:hAnsiTheme="minorHAnsi" w:cs="Arial"/>
        </w:rPr>
      </w:pPr>
      <w:r>
        <w:rPr>
          <w:rFonts w:asciiTheme="minorHAnsi" w:eastAsiaTheme="majorEastAsia" w:hAnsiTheme="minorHAnsi" w:cs="Arial"/>
          <w:b/>
        </w:rPr>
        <w:t>Regional Goal 1</w:t>
      </w:r>
      <w:r>
        <w:rPr>
          <w:rFonts w:asciiTheme="minorHAnsi" w:eastAsiaTheme="majorEastAsia" w:hAnsiTheme="minorHAnsi" w:cs="Arial"/>
        </w:rPr>
        <w:t>:</w:t>
      </w:r>
      <w:r>
        <w:rPr>
          <w:rFonts w:asciiTheme="minorHAnsi" w:hAnsiTheme="minorHAnsi" w:cs="Arial"/>
        </w:rPr>
        <w:t xml:space="preserve">  Pacific people benefit from strengthened resilience to climate </w:t>
      </w:r>
      <w:proofErr w:type="gramStart"/>
      <w:r>
        <w:rPr>
          <w:rFonts w:asciiTheme="minorHAnsi" w:hAnsiTheme="minorHAnsi" w:cs="Arial"/>
        </w:rPr>
        <w:t>change;</w:t>
      </w:r>
      <w:proofErr w:type="gramEnd"/>
    </w:p>
    <w:p w14:paraId="2DA0DF23" w14:textId="77777777" w:rsidR="000F413D" w:rsidRDefault="000F413D" w:rsidP="000F413D">
      <w:pPr>
        <w:pStyle w:val="NormalWeb"/>
        <w:numPr>
          <w:ilvl w:val="0"/>
          <w:numId w:val="4"/>
        </w:numPr>
        <w:spacing w:before="0" w:after="0"/>
        <w:ind w:left="709" w:hanging="425"/>
        <w:rPr>
          <w:rFonts w:asciiTheme="minorHAnsi" w:hAnsiTheme="minorHAnsi" w:cs="Arial"/>
        </w:rPr>
      </w:pPr>
      <w:r>
        <w:rPr>
          <w:rFonts w:asciiTheme="minorHAnsi" w:eastAsiaTheme="majorEastAsia" w:hAnsiTheme="minorHAnsi" w:cs="Arial"/>
          <w:b/>
        </w:rPr>
        <w:t>Regional Goal 2</w:t>
      </w:r>
      <w:r>
        <w:rPr>
          <w:rFonts w:asciiTheme="minorHAnsi" w:eastAsiaTheme="majorEastAsia" w:hAnsiTheme="minorHAnsi" w:cs="Arial"/>
        </w:rPr>
        <w:t>:</w:t>
      </w:r>
      <w:r>
        <w:rPr>
          <w:rFonts w:asciiTheme="minorHAnsi" w:hAnsiTheme="minorHAnsi" w:cs="Arial"/>
        </w:rPr>
        <w:t xml:space="preserve">  Pacific people benefit from healthy and resilient island and ocean </w:t>
      </w:r>
      <w:proofErr w:type="gramStart"/>
      <w:r>
        <w:rPr>
          <w:rFonts w:asciiTheme="minorHAnsi" w:hAnsiTheme="minorHAnsi" w:cs="Arial"/>
        </w:rPr>
        <w:t>ecosystems;</w:t>
      </w:r>
      <w:proofErr w:type="gramEnd"/>
    </w:p>
    <w:p w14:paraId="0F9D0E72" w14:textId="77777777" w:rsidR="000F413D" w:rsidRDefault="000F413D" w:rsidP="000F413D">
      <w:pPr>
        <w:pStyle w:val="NormalWeb"/>
        <w:numPr>
          <w:ilvl w:val="0"/>
          <w:numId w:val="4"/>
        </w:numPr>
        <w:spacing w:before="0" w:after="0"/>
        <w:ind w:left="709" w:hanging="425"/>
        <w:rPr>
          <w:rFonts w:asciiTheme="minorHAnsi" w:hAnsiTheme="minorHAnsi" w:cs="Arial"/>
        </w:rPr>
      </w:pPr>
      <w:r>
        <w:rPr>
          <w:rFonts w:asciiTheme="minorHAnsi" w:eastAsiaTheme="majorEastAsia" w:hAnsiTheme="minorHAnsi" w:cs="Arial"/>
          <w:b/>
        </w:rPr>
        <w:t>Regional Goal 3</w:t>
      </w:r>
      <w:r>
        <w:rPr>
          <w:rFonts w:asciiTheme="minorHAnsi" w:eastAsiaTheme="majorEastAsia" w:hAnsiTheme="minorHAnsi" w:cs="Arial"/>
        </w:rPr>
        <w:t>:</w:t>
      </w:r>
      <w:r>
        <w:rPr>
          <w:rFonts w:asciiTheme="minorHAnsi" w:hAnsiTheme="minorHAnsi" w:cs="Arial"/>
        </w:rPr>
        <w:t xml:space="preserve">  Pacific people benefit from improved waste management and pollution </w:t>
      </w:r>
      <w:proofErr w:type="gramStart"/>
      <w:r>
        <w:rPr>
          <w:rFonts w:asciiTheme="minorHAnsi" w:hAnsiTheme="minorHAnsi" w:cs="Arial"/>
        </w:rPr>
        <w:t>control;</w:t>
      </w:r>
      <w:proofErr w:type="gramEnd"/>
    </w:p>
    <w:p w14:paraId="173FDEE5" w14:textId="77777777" w:rsidR="000F413D" w:rsidRDefault="000F413D" w:rsidP="000F413D">
      <w:pPr>
        <w:pStyle w:val="NormalWeb"/>
        <w:numPr>
          <w:ilvl w:val="0"/>
          <w:numId w:val="4"/>
        </w:numPr>
        <w:spacing w:before="0" w:after="0"/>
        <w:ind w:left="709" w:hanging="425"/>
        <w:rPr>
          <w:rFonts w:asciiTheme="minorHAnsi" w:hAnsiTheme="minorHAnsi" w:cs="Arial"/>
        </w:rPr>
      </w:pPr>
      <w:r>
        <w:rPr>
          <w:rFonts w:asciiTheme="minorHAnsi" w:eastAsiaTheme="majorEastAsia" w:hAnsiTheme="minorHAnsi" w:cs="Arial"/>
          <w:b/>
        </w:rPr>
        <w:t>Regional Goal 4</w:t>
      </w:r>
      <w:r>
        <w:rPr>
          <w:rFonts w:asciiTheme="minorHAnsi" w:eastAsiaTheme="majorEastAsia" w:hAnsiTheme="minorHAnsi" w:cs="Arial"/>
        </w:rPr>
        <w:t>:</w:t>
      </w:r>
      <w:r>
        <w:rPr>
          <w:rFonts w:asciiTheme="minorHAnsi" w:hAnsiTheme="minorHAnsi" w:cs="Arial"/>
        </w:rPr>
        <w:t xml:space="preserve">  Pacific people and their environment benefit from commitment to and best practice of environmental governance.</w:t>
      </w:r>
    </w:p>
    <w:p w14:paraId="0856A281" w14:textId="77777777" w:rsidR="000F413D" w:rsidRDefault="000F413D" w:rsidP="000F413D">
      <w:pPr>
        <w:rPr>
          <w:rFonts w:asciiTheme="minorHAnsi" w:hAnsiTheme="minorHAnsi"/>
        </w:rPr>
      </w:pPr>
    </w:p>
    <w:p w14:paraId="7EA4E1E3" w14:textId="77777777" w:rsidR="000F413D" w:rsidRPr="00542949" w:rsidRDefault="000F413D" w:rsidP="000F413D">
      <w:pPr>
        <w:pStyle w:val="Heading3"/>
        <w:ind w:left="284"/>
        <w:jc w:val="left"/>
        <w:textAlignment w:val="top"/>
        <w:rPr>
          <w:rFonts w:ascii="Calibri" w:hAnsi="Calibri"/>
          <w:bCs/>
          <w:i/>
          <w:iCs/>
          <w:szCs w:val="24"/>
        </w:rPr>
      </w:pPr>
      <w:r w:rsidRPr="000A158E">
        <w:rPr>
          <w:rFonts w:ascii="Calibri" w:hAnsi="Calibri"/>
          <w:b/>
          <w:bCs/>
          <w:i/>
          <w:iCs/>
          <w:szCs w:val="24"/>
        </w:rPr>
        <w:t>Organisational Goals</w:t>
      </w:r>
    </w:p>
    <w:p w14:paraId="167AB60E" w14:textId="77777777" w:rsidR="000F413D" w:rsidRDefault="000F413D" w:rsidP="000F413D"/>
    <w:p w14:paraId="7CA702D6" w14:textId="77777777" w:rsidR="000F413D" w:rsidRDefault="000F413D" w:rsidP="000F413D">
      <w:pPr>
        <w:pStyle w:val="NormalWeb"/>
        <w:numPr>
          <w:ilvl w:val="0"/>
          <w:numId w:val="4"/>
        </w:numPr>
        <w:spacing w:before="0" w:after="0"/>
        <w:ind w:left="709" w:hanging="425"/>
        <w:rPr>
          <w:rFonts w:asciiTheme="minorHAnsi" w:eastAsiaTheme="majorEastAsia" w:hAnsiTheme="minorHAnsi" w:cs="Arial"/>
          <w:bCs/>
        </w:rPr>
      </w:pPr>
      <w:proofErr w:type="spellStart"/>
      <w:r>
        <w:rPr>
          <w:rFonts w:asciiTheme="minorHAnsi" w:eastAsiaTheme="majorEastAsia" w:hAnsiTheme="minorHAnsi" w:cs="Arial"/>
          <w:b/>
        </w:rPr>
        <w:t>Organisation</w:t>
      </w:r>
      <w:proofErr w:type="spellEnd"/>
      <w:r>
        <w:rPr>
          <w:rFonts w:asciiTheme="minorHAnsi" w:eastAsiaTheme="majorEastAsia" w:hAnsiTheme="minorHAnsi" w:cs="Arial"/>
          <w:b/>
        </w:rPr>
        <w:t xml:space="preserve"> Goal 1:  </w:t>
      </w:r>
      <w:r>
        <w:rPr>
          <w:rFonts w:asciiTheme="minorHAnsi" w:eastAsiaTheme="majorEastAsia" w:hAnsiTheme="minorHAnsi" w:cs="Arial"/>
          <w:bCs/>
        </w:rPr>
        <w:t xml:space="preserve">SPREP has information, knowledge, and communications systems that get the right information to the right people at the right time and influence positive </w:t>
      </w:r>
      <w:proofErr w:type="spellStart"/>
      <w:r>
        <w:rPr>
          <w:rFonts w:asciiTheme="minorHAnsi" w:eastAsiaTheme="majorEastAsia" w:hAnsiTheme="minorHAnsi" w:cs="Arial"/>
          <w:bCs/>
        </w:rPr>
        <w:t>organisational</w:t>
      </w:r>
      <w:proofErr w:type="spellEnd"/>
      <w:r>
        <w:rPr>
          <w:rFonts w:asciiTheme="minorHAnsi" w:eastAsiaTheme="majorEastAsia" w:hAnsiTheme="minorHAnsi" w:cs="Arial"/>
          <w:bCs/>
        </w:rPr>
        <w:t xml:space="preserve">, </w:t>
      </w:r>
      <w:proofErr w:type="spellStart"/>
      <w:r>
        <w:rPr>
          <w:rFonts w:asciiTheme="minorHAnsi" w:eastAsiaTheme="majorEastAsia" w:hAnsiTheme="minorHAnsi" w:cs="Arial"/>
          <w:bCs/>
        </w:rPr>
        <w:t>behavioural</w:t>
      </w:r>
      <w:proofErr w:type="spellEnd"/>
      <w:r>
        <w:rPr>
          <w:rFonts w:asciiTheme="minorHAnsi" w:eastAsiaTheme="majorEastAsia" w:hAnsiTheme="minorHAnsi" w:cs="Arial"/>
          <w:bCs/>
        </w:rPr>
        <w:t xml:space="preserve"> and environmental change.   </w:t>
      </w:r>
    </w:p>
    <w:p w14:paraId="2E24BE16" w14:textId="77777777" w:rsidR="000F413D" w:rsidRDefault="000F413D" w:rsidP="000F413D">
      <w:pPr>
        <w:pStyle w:val="NormalWeb"/>
        <w:numPr>
          <w:ilvl w:val="0"/>
          <w:numId w:val="4"/>
        </w:numPr>
        <w:spacing w:before="0" w:after="0"/>
        <w:ind w:left="709" w:hanging="425"/>
        <w:rPr>
          <w:rFonts w:asciiTheme="minorHAnsi" w:eastAsiaTheme="majorEastAsia" w:hAnsiTheme="minorHAnsi" w:cs="Arial"/>
          <w:bCs/>
        </w:rPr>
      </w:pPr>
      <w:proofErr w:type="spellStart"/>
      <w:r>
        <w:rPr>
          <w:rFonts w:asciiTheme="minorHAnsi" w:eastAsiaTheme="majorEastAsia" w:hAnsiTheme="minorHAnsi" w:cs="Arial"/>
          <w:b/>
        </w:rPr>
        <w:t>Organisation</w:t>
      </w:r>
      <w:proofErr w:type="spellEnd"/>
      <w:r>
        <w:rPr>
          <w:rFonts w:asciiTheme="minorHAnsi" w:eastAsiaTheme="majorEastAsia" w:hAnsiTheme="minorHAnsi" w:cs="Arial"/>
          <w:b/>
        </w:rPr>
        <w:t xml:space="preserve"> Goal 2:  </w:t>
      </w:r>
      <w:r>
        <w:rPr>
          <w:rFonts w:asciiTheme="minorHAnsi" w:eastAsiaTheme="majorEastAsia" w:hAnsiTheme="minorHAnsi" w:cs="Arial"/>
          <w:bCs/>
        </w:rPr>
        <w:t xml:space="preserve">SPREP has multi-disciplinary processes in </w:t>
      </w:r>
      <w:proofErr w:type="spellStart"/>
      <w:r>
        <w:rPr>
          <w:rFonts w:asciiTheme="minorHAnsi" w:eastAsiaTheme="majorEastAsia" w:hAnsiTheme="minorHAnsi" w:cs="Arial"/>
          <w:bCs/>
        </w:rPr>
        <w:t>programme</w:t>
      </w:r>
      <w:proofErr w:type="spellEnd"/>
      <w:r>
        <w:rPr>
          <w:rFonts w:asciiTheme="minorHAnsi" w:eastAsiaTheme="majorEastAsia" w:hAnsiTheme="minorHAnsi" w:cs="Arial"/>
          <w:bCs/>
        </w:rPr>
        <w:t xml:space="preserve"> delivery and in supporting Members to develop national and regional policies and strategies.</w:t>
      </w:r>
    </w:p>
    <w:p w14:paraId="529D0CA9" w14:textId="77777777" w:rsidR="000F413D" w:rsidRDefault="000F413D" w:rsidP="000F413D">
      <w:pPr>
        <w:pStyle w:val="NormalWeb"/>
        <w:numPr>
          <w:ilvl w:val="0"/>
          <w:numId w:val="4"/>
        </w:numPr>
        <w:spacing w:before="0" w:after="0"/>
        <w:ind w:left="709" w:hanging="425"/>
        <w:rPr>
          <w:rFonts w:asciiTheme="minorHAnsi" w:eastAsiaTheme="majorEastAsia" w:hAnsiTheme="minorHAnsi" w:cs="Arial"/>
          <w:b/>
        </w:rPr>
      </w:pPr>
      <w:proofErr w:type="spellStart"/>
      <w:r>
        <w:rPr>
          <w:rFonts w:asciiTheme="minorHAnsi" w:eastAsiaTheme="majorEastAsia" w:hAnsiTheme="minorHAnsi" w:cs="Arial"/>
          <w:b/>
        </w:rPr>
        <w:t>Organisation</w:t>
      </w:r>
      <w:proofErr w:type="spellEnd"/>
      <w:r>
        <w:rPr>
          <w:rFonts w:asciiTheme="minorHAnsi" w:eastAsiaTheme="majorEastAsia" w:hAnsiTheme="minorHAnsi" w:cs="Arial"/>
          <w:b/>
        </w:rPr>
        <w:t xml:space="preserve"> Goal 3:  </w:t>
      </w:r>
      <w:r>
        <w:rPr>
          <w:rFonts w:asciiTheme="minorHAnsi" w:eastAsiaTheme="majorEastAsia" w:hAnsiTheme="minorHAnsi" w:cs="Arial"/>
          <w:bCs/>
        </w:rPr>
        <w:t xml:space="preserve">SPREP has a reliable and sustainable funding base to achieve environmental outcomes for the benefit of the Pacific islands region and manages its </w:t>
      </w:r>
      <w:proofErr w:type="spellStart"/>
      <w:r>
        <w:rPr>
          <w:rFonts w:asciiTheme="minorHAnsi" w:eastAsiaTheme="majorEastAsia" w:hAnsiTheme="minorHAnsi" w:cs="Arial"/>
          <w:bCs/>
        </w:rPr>
        <w:t>programmes</w:t>
      </w:r>
      <w:proofErr w:type="spellEnd"/>
      <w:r>
        <w:rPr>
          <w:rFonts w:asciiTheme="minorHAnsi" w:eastAsiaTheme="majorEastAsia" w:hAnsiTheme="minorHAnsi" w:cs="Arial"/>
          <w:bCs/>
        </w:rPr>
        <w:t xml:space="preserve"> and operations to stay within its agreed budget.</w:t>
      </w:r>
      <w:r>
        <w:rPr>
          <w:rFonts w:asciiTheme="minorHAnsi" w:eastAsiaTheme="majorEastAsia" w:hAnsiTheme="minorHAnsi" w:cs="Arial"/>
          <w:b/>
        </w:rPr>
        <w:t xml:space="preserve">   </w:t>
      </w:r>
    </w:p>
    <w:p w14:paraId="6DFB91D9" w14:textId="77777777" w:rsidR="000F413D" w:rsidRDefault="000F413D" w:rsidP="000F413D">
      <w:pPr>
        <w:pStyle w:val="NormalWeb"/>
        <w:numPr>
          <w:ilvl w:val="0"/>
          <w:numId w:val="4"/>
        </w:numPr>
        <w:spacing w:before="0" w:after="0"/>
        <w:ind w:left="709" w:hanging="425"/>
        <w:rPr>
          <w:rFonts w:asciiTheme="minorHAnsi" w:eastAsiaTheme="majorEastAsia" w:hAnsiTheme="minorHAnsi" w:cs="Arial"/>
          <w:bCs/>
        </w:rPr>
      </w:pPr>
      <w:proofErr w:type="spellStart"/>
      <w:r>
        <w:rPr>
          <w:rFonts w:asciiTheme="minorHAnsi" w:eastAsiaTheme="majorEastAsia" w:hAnsiTheme="minorHAnsi" w:cs="Arial"/>
          <w:b/>
        </w:rPr>
        <w:t>Organisation</w:t>
      </w:r>
      <w:proofErr w:type="spellEnd"/>
      <w:r>
        <w:rPr>
          <w:rFonts w:asciiTheme="minorHAnsi" w:eastAsiaTheme="majorEastAsia" w:hAnsiTheme="minorHAnsi" w:cs="Arial"/>
          <w:b/>
        </w:rPr>
        <w:t xml:space="preserve"> Goal 4:  </w:t>
      </w:r>
      <w:r>
        <w:rPr>
          <w:rFonts w:asciiTheme="minorHAnsi" w:eastAsiaTheme="majorEastAsia" w:hAnsiTheme="minorHAnsi" w:cs="Arial"/>
          <w:bCs/>
        </w:rPr>
        <w:t xml:space="preserve">SPREP is leading and engaged in productive partnerships and collaboration.   </w:t>
      </w:r>
    </w:p>
    <w:p w14:paraId="67172598" w14:textId="77777777" w:rsidR="000F413D" w:rsidRDefault="000F413D" w:rsidP="000F413D">
      <w:pPr>
        <w:pStyle w:val="NormalWeb"/>
        <w:numPr>
          <w:ilvl w:val="0"/>
          <w:numId w:val="4"/>
        </w:numPr>
        <w:spacing w:before="0" w:after="0"/>
        <w:ind w:left="709" w:hanging="425"/>
        <w:rPr>
          <w:rFonts w:asciiTheme="minorHAnsi" w:eastAsiaTheme="majorEastAsia" w:hAnsiTheme="minorHAnsi" w:cs="Arial"/>
          <w:bCs/>
        </w:rPr>
      </w:pPr>
      <w:proofErr w:type="spellStart"/>
      <w:r>
        <w:rPr>
          <w:rFonts w:asciiTheme="minorHAnsi" w:eastAsiaTheme="majorEastAsia" w:hAnsiTheme="minorHAnsi" w:cs="Arial"/>
          <w:b/>
        </w:rPr>
        <w:t>Organisation</w:t>
      </w:r>
      <w:proofErr w:type="spellEnd"/>
      <w:r>
        <w:rPr>
          <w:rFonts w:asciiTheme="minorHAnsi" w:eastAsiaTheme="majorEastAsia" w:hAnsiTheme="minorHAnsi" w:cs="Arial"/>
          <w:b/>
        </w:rPr>
        <w:t xml:space="preserve"> Goal 5:  </w:t>
      </w:r>
      <w:r>
        <w:rPr>
          <w:rFonts w:asciiTheme="minorHAnsi" w:eastAsiaTheme="majorEastAsia" w:hAnsiTheme="minorHAnsi" w:cs="Arial"/>
          <w:bCs/>
        </w:rPr>
        <w:t xml:space="preserve">SPREP has access to a pool of people with the attitudes, knowledge, and skills to enable it to deliver on its shared regional vision. </w:t>
      </w:r>
    </w:p>
    <w:p w14:paraId="7E0A2A7B" w14:textId="77777777" w:rsidR="000F413D" w:rsidRPr="00542949" w:rsidRDefault="000F413D" w:rsidP="000F413D">
      <w:pPr>
        <w:pStyle w:val="Heading3"/>
        <w:ind w:left="284"/>
        <w:jc w:val="left"/>
        <w:textAlignment w:val="top"/>
        <w:rPr>
          <w:rFonts w:ascii="Calibri" w:hAnsi="Calibri"/>
          <w:bCs/>
          <w:i/>
          <w:iCs/>
          <w:szCs w:val="24"/>
        </w:rPr>
      </w:pPr>
    </w:p>
    <w:p w14:paraId="670CB0F5" w14:textId="77777777" w:rsidR="000F413D" w:rsidRPr="000A158E" w:rsidRDefault="000F413D" w:rsidP="000F413D">
      <w:pPr>
        <w:pStyle w:val="Heading3"/>
        <w:ind w:left="284"/>
        <w:jc w:val="left"/>
        <w:textAlignment w:val="top"/>
        <w:rPr>
          <w:rFonts w:ascii="Calibri" w:hAnsi="Calibri"/>
          <w:b/>
          <w:bCs/>
          <w:i/>
          <w:iCs/>
          <w:szCs w:val="24"/>
        </w:rPr>
      </w:pPr>
      <w:r w:rsidRPr="000A158E">
        <w:rPr>
          <w:rFonts w:ascii="Calibri" w:hAnsi="Calibri"/>
          <w:b/>
          <w:bCs/>
          <w:i/>
          <w:iCs/>
          <w:szCs w:val="24"/>
        </w:rPr>
        <w:t xml:space="preserve">SPREP’s Values </w:t>
      </w:r>
    </w:p>
    <w:p w14:paraId="6CEDA601" w14:textId="77777777" w:rsidR="000F413D" w:rsidRDefault="000F413D" w:rsidP="000F413D">
      <w:pPr>
        <w:autoSpaceDE w:val="0"/>
        <w:autoSpaceDN w:val="0"/>
        <w:adjustRightInd w:val="0"/>
        <w:ind w:left="284"/>
        <w:jc w:val="both"/>
        <w:rPr>
          <w:rFonts w:asciiTheme="minorHAnsi" w:hAnsiTheme="minorHAnsi" w:cs="Helvetica"/>
          <w:lang w:eastAsia="en-NZ"/>
        </w:rPr>
      </w:pPr>
      <w:r>
        <w:rPr>
          <w:rFonts w:asciiTheme="minorHAnsi" w:hAnsiTheme="minorHAnsi" w:cs="Helvetica"/>
          <w:lang w:eastAsia="en-NZ"/>
        </w:rPr>
        <w:t xml:space="preserve">SPREP approaches the environmental challenges faced by the Pacific guided by four simple </w:t>
      </w:r>
      <w:r>
        <w:rPr>
          <w:rFonts w:asciiTheme="minorHAnsi" w:hAnsiTheme="minorHAnsi" w:cs="Helvetica"/>
          <w:b/>
          <w:lang w:eastAsia="en-NZ"/>
        </w:rPr>
        <w:t>Values.</w:t>
      </w:r>
      <w:r>
        <w:rPr>
          <w:rFonts w:asciiTheme="minorHAnsi" w:hAnsiTheme="minorHAnsi" w:cs="Helvetica"/>
          <w:lang w:eastAsia="en-NZ"/>
        </w:rPr>
        <w:t xml:space="preserve"> These values guide all aspects of our work</w:t>
      </w:r>
      <w:r>
        <w:rPr>
          <w:rFonts w:asciiTheme="minorHAnsi" w:hAnsiTheme="minorHAnsi" w:cs="Helvetica-Oblique"/>
          <w:lang w:eastAsia="en-NZ"/>
        </w:rPr>
        <w:t>:</w:t>
      </w:r>
    </w:p>
    <w:p w14:paraId="74066FFE" w14:textId="77777777" w:rsidR="000F413D" w:rsidRPr="008D56B3" w:rsidRDefault="000F413D" w:rsidP="000F413D">
      <w:pPr>
        <w:pStyle w:val="NormalWeb"/>
        <w:numPr>
          <w:ilvl w:val="0"/>
          <w:numId w:val="3"/>
        </w:numPr>
        <w:spacing w:before="0" w:after="0"/>
        <w:jc w:val="both"/>
        <w:textAlignment w:val="top"/>
        <w:rPr>
          <w:rFonts w:asciiTheme="minorHAnsi" w:hAnsiTheme="minorHAnsi"/>
        </w:rPr>
      </w:pPr>
      <w:r>
        <w:rPr>
          <w:rFonts w:ascii="Calibri" w:hAnsi="Calibri"/>
        </w:rPr>
        <w:t xml:space="preserve">We value </w:t>
      </w:r>
      <w:r w:rsidRPr="008D56B3">
        <w:rPr>
          <w:rFonts w:asciiTheme="minorHAnsi" w:hAnsiTheme="minorHAnsi"/>
        </w:rPr>
        <w:t xml:space="preserve">the </w:t>
      </w:r>
      <w:r w:rsidRPr="008D56B3">
        <w:rPr>
          <w:rFonts w:asciiTheme="minorHAnsi" w:hAnsiTheme="minorHAnsi"/>
          <w:b/>
          <w:bCs/>
        </w:rPr>
        <w:t>Environment</w:t>
      </w:r>
    </w:p>
    <w:p w14:paraId="36035863" w14:textId="77777777" w:rsidR="000F413D" w:rsidRPr="008D56B3" w:rsidRDefault="000F413D" w:rsidP="000F413D">
      <w:pPr>
        <w:pStyle w:val="NormalWeb"/>
        <w:numPr>
          <w:ilvl w:val="0"/>
          <w:numId w:val="3"/>
        </w:numPr>
        <w:spacing w:before="0" w:after="0"/>
        <w:jc w:val="both"/>
        <w:textAlignment w:val="top"/>
        <w:rPr>
          <w:rFonts w:asciiTheme="minorHAnsi" w:hAnsiTheme="minorHAnsi"/>
        </w:rPr>
      </w:pPr>
      <w:r w:rsidRPr="008D56B3">
        <w:rPr>
          <w:rFonts w:asciiTheme="minorHAnsi" w:hAnsiTheme="minorHAnsi"/>
        </w:rPr>
        <w:t xml:space="preserve">We value our </w:t>
      </w:r>
      <w:r w:rsidRPr="008D56B3">
        <w:rPr>
          <w:rFonts w:asciiTheme="minorHAnsi" w:hAnsiTheme="minorHAnsi"/>
          <w:b/>
          <w:bCs/>
        </w:rPr>
        <w:t>People</w:t>
      </w:r>
    </w:p>
    <w:p w14:paraId="3962A435" w14:textId="77777777" w:rsidR="000F413D" w:rsidRPr="008D56B3" w:rsidRDefault="000F413D" w:rsidP="000F413D">
      <w:pPr>
        <w:pStyle w:val="NormalWeb"/>
        <w:numPr>
          <w:ilvl w:val="0"/>
          <w:numId w:val="3"/>
        </w:numPr>
        <w:spacing w:before="0" w:after="0"/>
        <w:jc w:val="both"/>
        <w:textAlignment w:val="top"/>
        <w:rPr>
          <w:rFonts w:asciiTheme="minorHAnsi" w:hAnsiTheme="minorHAnsi"/>
        </w:rPr>
      </w:pPr>
      <w:r w:rsidRPr="008D56B3">
        <w:rPr>
          <w:rFonts w:asciiTheme="minorHAnsi" w:hAnsiTheme="minorHAnsi"/>
        </w:rPr>
        <w:t xml:space="preserve">We value high quality and targeted </w:t>
      </w:r>
      <w:r w:rsidRPr="008D56B3">
        <w:rPr>
          <w:rFonts w:asciiTheme="minorHAnsi" w:hAnsiTheme="minorHAnsi"/>
          <w:b/>
          <w:bCs/>
        </w:rPr>
        <w:t>Service Delivery</w:t>
      </w:r>
    </w:p>
    <w:p w14:paraId="184261B8" w14:textId="77777777" w:rsidR="000F413D" w:rsidRPr="000129C2" w:rsidRDefault="000F413D" w:rsidP="000F413D">
      <w:pPr>
        <w:pStyle w:val="NormalWeb"/>
        <w:numPr>
          <w:ilvl w:val="0"/>
          <w:numId w:val="3"/>
        </w:numPr>
        <w:tabs>
          <w:tab w:val="left" w:pos="0"/>
        </w:tabs>
        <w:spacing w:before="0" w:after="0"/>
        <w:jc w:val="both"/>
        <w:textAlignment w:val="top"/>
        <w:rPr>
          <w:rFonts w:asciiTheme="minorHAnsi" w:hAnsiTheme="minorHAnsi"/>
        </w:rPr>
      </w:pPr>
      <w:r w:rsidRPr="008D56B3">
        <w:rPr>
          <w:rFonts w:asciiTheme="minorHAnsi" w:hAnsiTheme="minorHAnsi"/>
        </w:rPr>
        <w:t xml:space="preserve">We value </w:t>
      </w:r>
      <w:r w:rsidRPr="008D56B3">
        <w:rPr>
          <w:rFonts w:asciiTheme="minorHAnsi" w:hAnsiTheme="minorHAnsi"/>
          <w:b/>
          <w:bCs/>
        </w:rPr>
        <w:t>Integrity</w:t>
      </w:r>
      <w:r w:rsidRPr="000129C2">
        <w:rPr>
          <w:rFonts w:asciiTheme="minorHAnsi" w:hAnsiTheme="minorHAnsi"/>
        </w:rPr>
        <w:t xml:space="preserve"> </w:t>
      </w:r>
    </w:p>
    <w:p w14:paraId="45AB88DD" w14:textId="77777777" w:rsidR="000F413D" w:rsidRDefault="000F413D" w:rsidP="000F413D">
      <w:pPr>
        <w:pStyle w:val="Title"/>
        <w:jc w:val="both"/>
        <w:rPr>
          <w:rFonts w:asciiTheme="minorHAnsi" w:hAnsiTheme="minorHAnsi" w:cs="Arial"/>
          <w:sz w:val="24"/>
        </w:rPr>
      </w:pPr>
    </w:p>
    <w:p w14:paraId="60AE68E4" w14:textId="77777777" w:rsidR="000F413D" w:rsidRDefault="000F413D" w:rsidP="000F413D">
      <w:pPr>
        <w:pStyle w:val="NormalWeb"/>
        <w:spacing w:before="0" w:after="0"/>
        <w:ind w:left="1134"/>
        <w:jc w:val="both"/>
        <w:textAlignment w:val="top"/>
        <w:rPr>
          <w:rFonts w:ascii="Calibri" w:hAnsi="Calibri"/>
          <w:color w:val="auto"/>
        </w:rPr>
        <w:sectPr w:rsidR="000F413D" w:rsidSect="00060BE5">
          <w:footerReference w:type="default" r:id="rId9"/>
          <w:pgSz w:w="11907" w:h="16840" w:code="9"/>
          <w:pgMar w:top="1170" w:right="851" w:bottom="990" w:left="1080" w:header="561" w:footer="459" w:gutter="0"/>
          <w:cols w:space="720"/>
          <w:titlePg/>
        </w:sectPr>
      </w:pPr>
    </w:p>
    <w:p w14:paraId="1DFACE2B" w14:textId="77777777" w:rsidR="000F413D" w:rsidRPr="00A1269E" w:rsidRDefault="000F413D" w:rsidP="000F413D">
      <w:pPr>
        <w:pStyle w:val="NormalWeb"/>
        <w:tabs>
          <w:tab w:val="left" w:pos="0"/>
        </w:tabs>
        <w:jc w:val="both"/>
        <w:textAlignment w:val="top"/>
        <w:rPr>
          <w:rFonts w:asciiTheme="minorHAnsi" w:hAnsiTheme="minorHAnsi" w:cstheme="minorHAnsi"/>
          <w:color w:val="auto"/>
        </w:rPr>
      </w:pPr>
      <w:r w:rsidRPr="00A1269E">
        <w:rPr>
          <w:rFonts w:ascii="Calibri" w:hAnsi="Calibri"/>
          <w:b/>
          <w:color w:val="auto"/>
          <w:sz w:val="36"/>
          <w:szCs w:val="36"/>
        </w:rPr>
        <w:lastRenderedPageBreak/>
        <w:t>The ACPMEA3 Project</w:t>
      </w:r>
      <w:r w:rsidRPr="00A1269E">
        <w:rPr>
          <w:rFonts w:asciiTheme="minorHAnsi" w:hAnsiTheme="minorHAnsi" w:cstheme="minorHAnsi"/>
          <w:color w:val="auto"/>
        </w:rPr>
        <w:t xml:space="preserve">                 </w:t>
      </w:r>
    </w:p>
    <w:p w14:paraId="39C40B35" w14:textId="77777777" w:rsidR="000F413D" w:rsidRDefault="000F413D" w:rsidP="000F413D">
      <w:pPr>
        <w:pStyle w:val="BodyText"/>
        <w:jc w:val="both"/>
        <w:rPr>
          <w:rFonts w:asciiTheme="minorHAnsi" w:hAnsiTheme="minorHAnsi" w:cstheme="minorHAnsi"/>
          <w:sz w:val="24"/>
          <w:szCs w:val="24"/>
        </w:rPr>
      </w:pPr>
      <w:r w:rsidRPr="002F51E6">
        <w:rPr>
          <w:rFonts w:asciiTheme="minorHAnsi" w:hAnsiTheme="minorHAnsi" w:cstheme="minorHAnsi"/>
          <w:sz w:val="24"/>
          <w:szCs w:val="24"/>
        </w:rPr>
        <w:t xml:space="preserve">The capacity building programme related to Multilateral Environmental Agreements </w:t>
      </w:r>
      <w:r>
        <w:rPr>
          <w:rFonts w:asciiTheme="minorHAnsi" w:hAnsiTheme="minorHAnsi" w:cstheme="minorHAnsi"/>
          <w:sz w:val="24"/>
          <w:szCs w:val="24"/>
        </w:rPr>
        <w:t xml:space="preserve">(MEAs) </w:t>
      </w:r>
      <w:r w:rsidRPr="002F51E6">
        <w:rPr>
          <w:rFonts w:asciiTheme="minorHAnsi" w:hAnsiTheme="minorHAnsi" w:cstheme="minorHAnsi"/>
          <w:sz w:val="24"/>
          <w:szCs w:val="24"/>
        </w:rPr>
        <w:t>in the African, Caribbean and Pacific</w:t>
      </w:r>
      <w:r>
        <w:rPr>
          <w:rFonts w:asciiTheme="minorHAnsi" w:hAnsiTheme="minorHAnsi" w:cstheme="minorHAnsi"/>
          <w:sz w:val="24"/>
          <w:szCs w:val="24"/>
        </w:rPr>
        <w:t xml:space="preserve"> (ACP)</w:t>
      </w:r>
      <w:r w:rsidRPr="002F51E6">
        <w:rPr>
          <w:rFonts w:asciiTheme="minorHAnsi" w:hAnsiTheme="minorHAnsi" w:cstheme="minorHAnsi"/>
          <w:sz w:val="24"/>
          <w:szCs w:val="24"/>
        </w:rPr>
        <w:t xml:space="preserve"> countries results from a partnership between the European Commission</w:t>
      </w:r>
      <w:r>
        <w:rPr>
          <w:rFonts w:asciiTheme="minorHAnsi" w:hAnsiTheme="minorHAnsi" w:cstheme="minorHAnsi"/>
          <w:sz w:val="24"/>
          <w:szCs w:val="24"/>
        </w:rPr>
        <w:t xml:space="preserve"> (EC)</w:t>
      </w:r>
      <w:r w:rsidRPr="002F51E6">
        <w:rPr>
          <w:rFonts w:asciiTheme="minorHAnsi" w:hAnsiTheme="minorHAnsi" w:cstheme="minorHAnsi"/>
          <w:sz w:val="24"/>
          <w:szCs w:val="24"/>
        </w:rPr>
        <w:t xml:space="preserve">, the Secretariat of the </w:t>
      </w:r>
      <w:r>
        <w:rPr>
          <w:rFonts w:asciiTheme="minorHAnsi" w:hAnsiTheme="minorHAnsi" w:cstheme="minorHAnsi"/>
          <w:sz w:val="24"/>
          <w:szCs w:val="24"/>
        </w:rPr>
        <w:t>ACP</w:t>
      </w:r>
      <w:r w:rsidRPr="002F51E6">
        <w:rPr>
          <w:rFonts w:asciiTheme="minorHAnsi" w:hAnsiTheme="minorHAnsi" w:cstheme="minorHAnsi"/>
          <w:sz w:val="24"/>
          <w:szCs w:val="24"/>
        </w:rPr>
        <w:t xml:space="preserve"> group of states, the United Nations Environment Programme</w:t>
      </w:r>
      <w:r>
        <w:rPr>
          <w:rFonts w:asciiTheme="minorHAnsi" w:hAnsiTheme="minorHAnsi" w:cstheme="minorHAnsi"/>
          <w:sz w:val="24"/>
          <w:szCs w:val="24"/>
        </w:rPr>
        <w:t xml:space="preserve"> (UNEP)</w:t>
      </w:r>
      <w:r w:rsidRPr="002F51E6">
        <w:rPr>
          <w:rFonts w:asciiTheme="minorHAnsi" w:hAnsiTheme="minorHAnsi" w:cstheme="minorHAnsi"/>
          <w:sz w:val="24"/>
          <w:szCs w:val="24"/>
        </w:rPr>
        <w:t xml:space="preserve"> and the Food and Agriculture Organisation</w:t>
      </w:r>
      <w:r>
        <w:rPr>
          <w:rFonts w:asciiTheme="minorHAnsi" w:hAnsiTheme="minorHAnsi" w:cstheme="minorHAnsi"/>
          <w:sz w:val="24"/>
          <w:szCs w:val="24"/>
        </w:rPr>
        <w:t xml:space="preserve"> (FAO)</w:t>
      </w:r>
      <w:r w:rsidRPr="002F51E6">
        <w:rPr>
          <w:rFonts w:asciiTheme="minorHAnsi" w:hAnsiTheme="minorHAnsi" w:cstheme="minorHAnsi"/>
          <w:sz w:val="24"/>
          <w:szCs w:val="24"/>
        </w:rPr>
        <w:t xml:space="preserve"> of the United Nations</w:t>
      </w:r>
      <w:r>
        <w:rPr>
          <w:rFonts w:asciiTheme="minorHAnsi" w:hAnsiTheme="minorHAnsi" w:cstheme="minorHAnsi"/>
          <w:sz w:val="24"/>
          <w:szCs w:val="24"/>
        </w:rPr>
        <w:t xml:space="preserve"> (UN)</w:t>
      </w:r>
      <w:r w:rsidRPr="002F51E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2F51E6">
        <w:rPr>
          <w:rFonts w:asciiTheme="minorHAnsi" w:hAnsiTheme="minorHAnsi" w:cstheme="minorHAnsi"/>
          <w:sz w:val="24"/>
          <w:szCs w:val="24"/>
        </w:rPr>
        <w:t xml:space="preserve">The aim of this programme is to empower key stakeholders to address environmental challenges and to reap the benefits of improved environmental management at the national and regional levels. </w:t>
      </w:r>
    </w:p>
    <w:p w14:paraId="30EEC3F3" w14:textId="77777777" w:rsidR="000F413D" w:rsidRPr="002F51E6" w:rsidRDefault="000F413D" w:rsidP="000F413D">
      <w:pPr>
        <w:pStyle w:val="BodyText"/>
        <w:jc w:val="both"/>
        <w:rPr>
          <w:rFonts w:asciiTheme="minorHAnsi" w:hAnsiTheme="minorHAnsi" w:cstheme="minorHAnsi"/>
          <w:sz w:val="24"/>
          <w:szCs w:val="24"/>
        </w:rPr>
      </w:pPr>
    </w:p>
    <w:p w14:paraId="52E016FF" w14:textId="77777777" w:rsidR="000F413D" w:rsidRDefault="000F413D" w:rsidP="000F413D">
      <w:pPr>
        <w:pStyle w:val="BodyText"/>
        <w:jc w:val="both"/>
        <w:rPr>
          <w:rFonts w:asciiTheme="minorHAnsi" w:hAnsiTheme="minorHAnsi" w:cstheme="minorHAnsi"/>
          <w:sz w:val="24"/>
          <w:szCs w:val="24"/>
        </w:rPr>
      </w:pPr>
      <w:r w:rsidRPr="002F51E6">
        <w:rPr>
          <w:rFonts w:asciiTheme="minorHAnsi" w:hAnsiTheme="minorHAnsi" w:cstheme="minorHAnsi"/>
          <w:sz w:val="24"/>
          <w:szCs w:val="24"/>
        </w:rPr>
        <w:t xml:space="preserve">Through capacity building activities during the first two phases of the programme, regional intergovernmental organisations, governments and stakeholders have been equipped with the appropriate knowledge and tools to: participate in international negotiations (i.e. Conventions of Parties); mainstream MEAs commitments into national policies; develop environmental legislations and management tools that serve the implementation of MEAs commitments; and ensure monitoring and reporting of the implementation of MEAs and on the impact of these efforts on the environment in their respective territories. </w:t>
      </w:r>
    </w:p>
    <w:p w14:paraId="79DF06AE" w14:textId="77777777" w:rsidR="000F413D" w:rsidRPr="002F51E6" w:rsidRDefault="000F413D" w:rsidP="000F413D">
      <w:pPr>
        <w:pStyle w:val="BodyText"/>
        <w:jc w:val="both"/>
        <w:rPr>
          <w:rFonts w:asciiTheme="minorHAnsi" w:hAnsiTheme="minorHAnsi" w:cstheme="minorHAnsi"/>
          <w:sz w:val="24"/>
          <w:szCs w:val="24"/>
        </w:rPr>
      </w:pPr>
    </w:p>
    <w:p w14:paraId="7C103D70" w14:textId="77777777" w:rsidR="000F413D" w:rsidRDefault="000F413D" w:rsidP="000F413D">
      <w:pPr>
        <w:pStyle w:val="BodyText"/>
        <w:jc w:val="both"/>
        <w:rPr>
          <w:rFonts w:asciiTheme="minorHAnsi" w:hAnsiTheme="minorHAnsi" w:cstheme="minorHAnsi"/>
          <w:sz w:val="24"/>
          <w:szCs w:val="24"/>
        </w:rPr>
      </w:pPr>
      <w:r w:rsidRPr="002F51E6">
        <w:rPr>
          <w:rFonts w:asciiTheme="minorHAnsi" w:hAnsiTheme="minorHAnsi" w:cstheme="minorHAnsi"/>
          <w:sz w:val="24"/>
          <w:szCs w:val="24"/>
        </w:rPr>
        <w:t xml:space="preserve">Throughout the first two phases of the programme, environmental management issues were mainstreamed into institutions and national development plans of </w:t>
      </w:r>
      <w:proofErr w:type="gramStart"/>
      <w:r w:rsidRPr="002F51E6">
        <w:rPr>
          <w:rFonts w:asciiTheme="minorHAnsi" w:hAnsiTheme="minorHAnsi" w:cstheme="minorHAnsi"/>
          <w:sz w:val="24"/>
          <w:szCs w:val="24"/>
        </w:rPr>
        <w:t>a large number of</w:t>
      </w:r>
      <w:proofErr w:type="gramEnd"/>
      <w:r w:rsidRPr="002F51E6">
        <w:rPr>
          <w:rFonts w:asciiTheme="minorHAnsi" w:hAnsiTheme="minorHAnsi" w:cstheme="minorHAnsi"/>
          <w:sz w:val="24"/>
          <w:szCs w:val="24"/>
        </w:rPr>
        <w:t xml:space="preserve"> ACP countries. The Programme has enhanced the capacity of the agricultural sector to effectively implement the relevant Conventions on biodiversity and chemical and waste management. The need to continue this effort has been strongly expressed by evaluators as well as by all the partners involved in the programme.</w:t>
      </w:r>
    </w:p>
    <w:p w14:paraId="1611F830" w14:textId="77777777" w:rsidR="000F413D" w:rsidRPr="002F51E6" w:rsidRDefault="000F413D" w:rsidP="000F413D">
      <w:pPr>
        <w:pStyle w:val="BodyText"/>
        <w:jc w:val="both"/>
        <w:rPr>
          <w:rFonts w:asciiTheme="minorHAnsi" w:hAnsiTheme="minorHAnsi" w:cstheme="minorHAnsi"/>
          <w:sz w:val="24"/>
          <w:szCs w:val="24"/>
        </w:rPr>
      </w:pPr>
    </w:p>
    <w:p w14:paraId="4A6AFEB6" w14:textId="77777777" w:rsidR="000F413D" w:rsidRDefault="000F413D" w:rsidP="000F413D">
      <w:pPr>
        <w:pStyle w:val="BodyText"/>
        <w:jc w:val="both"/>
        <w:rPr>
          <w:rFonts w:asciiTheme="minorHAnsi" w:hAnsiTheme="minorHAnsi" w:cstheme="minorHAnsi"/>
          <w:sz w:val="24"/>
          <w:szCs w:val="24"/>
        </w:rPr>
      </w:pPr>
      <w:r w:rsidRPr="002F51E6">
        <w:rPr>
          <w:rFonts w:asciiTheme="minorHAnsi" w:hAnsiTheme="minorHAnsi" w:cstheme="minorHAnsi"/>
          <w:sz w:val="24"/>
          <w:szCs w:val="24"/>
        </w:rPr>
        <w:t xml:space="preserve">The purpose of this third phase of the ACP MEAs programme is to enhance the mainstreaming and implementation of MEAs related to biodiversity and chemicals and waste, with a focus on the mainstreaming of biodiversity in agriculture, the management of chemicals and waste (including hazardous pesticides), the reinforcement of compliance and enforcement measures and the strengthening of the implementation of regional seas conventions in ACP countries. </w:t>
      </w:r>
    </w:p>
    <w:p w14:paraId="05BA6B94" w14:textId="77777777" w:rsidR="000F413D" w:rsidRPr="002F51E6" w:rsidRDefault="000F413D" w:rsidP="000F413D">
      <w:pPr>
        <w:pStyle w:val="BodyText"/>
        <w:jc w:val="both"/>
        <w:rPr>
          <w:rFonts w:asciiTheme="minorHAnsi" w:hAnsiTheme="minorHAnsi" w:cstheme="minorHAnsi"/>
          <w:sz w:val="24"/>
          <w:szCs w:val="24"/>
        </w:rPr>
      </w:pPr>
    </w:p>
    <w:p w14:paraId="5BBDCFFA" w14:textId="77777777" w:rsidR="000F413D" w:rsidRDefault="000F413D" w:rsidP="000F413D">
      <w:pPr>
        <w:pStyle w:val="BodyText"/>
        <w:jc w:val="both"/>
        <w:rPr>
          <w:rFonts w:asciiTheme="minorHAnsi" w:hAnsiTheme="minorHAnsi" w:cstheme="minorHAnsi"/>
          <w:sz w:val="24"/>
          <w:szCs w:val="24"/>
        </w:rPr>
      </w:pPr>
      <w:r w:rsidRPr="002F51E6">
        <w:rPr>
          <w:rFonts w:asciiTheme="minorHAnsi" w:hAnsiTheme="minorHAnsi" w:cstheme="minorHAnsi"/>
          <w:sz w:val="24"/>
          <w:szCs w:val="24"/>
        </w:rPr>
        <w:t xml:space="preserve">The aim will be to ensure that environmental treaties, priorities, decisions, </w:t>
      </w:r>
      <w:proofErr w:type="gramStart"/>
      <w:r w:rsidRPr="002F51E6">
        <w:rPr>
          <w:rFonts w:asciiTheme="minorHAnsi" w:hAnsiTheme="minorHAnsi" w:cstheme="minorHAnsi"/>
          <w:sz w:val="24"/>
          <w:szCs w:val="24"/>
        </w:rPr>
        <w:t>tools</w:t>
      </w:r>
      <w:proofErr w:type="gramEnd"/>
      <w:r w:rsidRPr="002F51E6">
        <w:rPr>
          <w:rFonts w:asciiTheme="minorHAnsi" w:hAnsiTheme="minorHAnsi" w:cstheme="minorHAnsi"/>
          <w:sz w:val="24"/>
          <w:szCs w:val="24"/>
        </w:rPr>
        <w:t xml:space="preserve"> and best practices are shared, promoted and effectively transformed into effective actions on the ground.</w:t>
      </w:r>
      <w:r>
        <w:rPr>
          <w:rFonts w:asciiTheme="minorHAnsi" w:hAnsiTheme="minorHAnsi" w:cstheme="minorHAnsi"/>
          <w:sz w:val="24"/>
          <w:szCs w:val="24"/>
        </w:rPr>
        <w:t xml:space="preserve"> </w:t>
      </w:r>
      <w:r w:rsidRPr="002F51E6">
        <w:rPr>
          <w:rFonts w:asciiTheme="minorHAnsi" w:hAnsiTheme="minorHAnsi" w:cstheme="minorHAnsi"/>
          <w:sz w:val="24"/>
          <w:szCs w:val="24"/>
        </w:rPr>
        <w:t xml:space="preserve"> This will be done specifically by confirming the main needs and priorities of the countries and supporting and strengthening the main institutions </w:t>
      </w:r>
      <w:proofErr w:type="gramStart"/>
      <w:r w:rsidRPr="002F51E6">
        <w:rPr>
          <w:rFonts w:asciiTheme="minorHAnsi" w:hAnsiTheme="minorHAnsi" w:cstheme="minorHAnsi"/>
          <w:sz w:val="24"/>
          <w:szCs w:val="24"/>
        </w:rPr>
        <w:t>involved,</w:t>
      </w:r>
      <w:r>
        <w:rPr>
          <w:rFonts w:asciiTheme="minorHAnsi" w:hAnsiTheme="minorHAnsi" w:cstheme="minorHAnsi"/>
          <w:sz w:val="24"/>
          <w:szCs w:val="24"/>
        </w:rPr>
        <w:t xml:space="preserve"> </w:t>
      </w:r>
      <w:r w:rsidRPr="002F51E6">
        <w:rPr>
          <w:rFonts w:asciiTheme="minorHAnsi" w:hAnsiTheme="minorHAnsi" w:cstheme="minorHAnsi"/>
          <w:sz w:val="24"/>
          <w:szCs w:val="24"/>
        </w:rPr>
        <w:t>and</w:t>
      </w:r>
      <w:proofErr w:type="gramEnd"/>
      <w:r w:rsidRPr="002F51E6">
        <w:rPr>
          <w:rFonts w:asciiTheme="minorHAnsi" w:hAnsiTheme="minorHAnsi" w:cstheme="minorHAnsi"/>
          <w:sz w:val="24"/>
          <w:szCs w:val="24"/>
        </w:rPr>
        <w:t xml:space="preserve"> enhancing the relevant technical capacities of relevant stakeholders. </w:t>
      </w:r>
      <w:r>
        <w:rPr>
          <w:rFonts w:asciiTheme="minorHAnsi" w:hAnsiTheme="minorHAnsi" w:cstheme="minorHAnsi"/>
          <w:sz w:val="24"/>
          <w:szCs w:val="24"/>
        </w:rPr>
        <w:t xml:space="preserve"> </w:t>
      </w:r>
      <w:r w:rsidRPr="002F51E6">
        <w:rPr>
          <w:rFonts w:asciiTheme="minorHAnsi" w:hAnsiTheme="minorHAnsi" w:cstheme="minorHAnsi"/>
          <w:sz w:val="24"/>
          <w:szCs w:val="24"/>
        </w:rPr>
        <w:t xml:space="preserve">This programme will assist countries that are Parties to MEAs to support decision-making, develop appropriate policies and legislations, as well as monitoring tools, where needed. </w:t>
      </w:r>
      <w:r>
        <w:rPr>
          <w:rFonts w:asciiTheme="minorHAnsi" w:hAnsiTheme="minorHAnsi" w:cstheme="minorHAnsi"/>
          <w:sz w:val="24"/>
          <w:szCs w:val="24"/>
        </w:rPr>
        <w:t xml:space="preserve"> </w:t>
      </w:r>
      <w:r w:rsidRPr="002F51E6">
        <w:rPr>
          <w:rFonts w:asciiTheme="minorHAnsi" w:hAnsiTheme="minorHAnsi" w:cstheme="minorHAnsi"/>
          <w:sz w:val="24"/>
          <w:szCs w:val="24"/>
        </w:rPr>
        <w:t xml:space="preserve">The programme will also aim to mobilise non-Party countries to join existing treaties and begin the implementation process. </w:t>
      </w:r>
    </w:p>
    <w:p w14:paraId="1BE0810A" w14:textId="77777777" w:rsidR="000F413D" w:rsidRPr="002F51E6" w:rsidRDefault="000F413D" w:rsidP="000F413D">
      <w:pPr>
        <w:pStyle w:val="BodyText"/>
        <w:jc w:val="both"/>
        <w:rPr>
          <w:rFonts w:asciiTheme="minorHAnsi" w:hAnsiTheme="minorHAnsi" w:cstheme="minorHAnsi"/>
          <w:sz w:val="24"/>
          <w:szCs w:val="24"/>
        </w:rPr>
      </w:pPr>
    </w:p>
    <w:p w14:paraId="0EC32099" w14:textId="77777777" w:rsidR="000F413D" w:rsidRDefault="000F413D" w:rsidP="000F413D">
      <w:pPr>
        <w:pStyle w:val="BodyText"/>
        <w:jc w:val="both"/>
        <w:rPr>
          <w:rFonts w:asciiTheme="minorHAnsi" w:hAnsiTheme="minorHAnsi" w:cstheme="minorHAnsi"/>
          <w:sz w:val="24"/>
          <w:szCs w:val="24"/>
        </w:rPr>
      </w:pPr>
      <w:r w:rsidRPr="002F51E6">
        <w:rPr>
          <w:rFonts w:asciiTheme="minorHAnsi" w:hAnsiTheme="minorHAnsi" w:cstheme="minorHAnsi"/>
          <w:sz w:val="24"/>
          <w:szCs w:val="24"/>
        </w:rPr>
        <w:t xml:space="preserve">The third phase of the ACP MEAs programme will deepen the work that has been done by regional institutions and accompany them further in providing the adequate tools and knowledge to countries. It will also address ocean governance by supporting the implementation of Regional Seas conventions, which are </w:t>
      </w:r>
      <w:proofErr w:type="spellStart"/>
      <w:r w:rsidRPr="002F51E6">
        <w:rPr>
          <w:rFonts w:asciiTheme="minorHAnsi" w:hAnsiTheme="minorHAnsi" w:cstheme="minorHAnsi"/>
          <w:sz w:val="24"/>
          <w:szCs w:val="24"/>
        </w:rPr>
        <w:t>MEAs.</w:t>
      </w:r>
      <w:proofErr w:type="spellEnd"/>
      <w:r w:rsidRPr="002F51E6">
        <w:rPr>
          <w:rFonts w:asciiTheme="minorHAnsi" w:hAnsiTheme="minorHAnsi" w:cstheme="minorHAnsi"/>
          <w:sz w:val="24"/>
          <w:szCs w:val="24"/>
        </w:rPr>
        <w:t xml:space="preserve"> </w:t>
      </w:r>
      <w:r>
        <w:rPr>
          <w:rFonts w:asciiTheme="minorHAnsi" w:hAnsiTheme="minorHAnsi" w:cstheme="minorHAnsi"/>
          <w:sz w:val="24"/>
          <w:szCs w:val="24"/>
        </w:rPr>
        <w:t xml:space="preserve"> </w:t>
      </w:r>
      <w:r w:rsidRPr="002F51E6">
        <w:rPr>
          <w:rFonts w:asciiTheme="minorHAnsi" w:hAnsiTheme="minorHAnsi" w:cstheme="minorHAnsi"/>
          <w:sz w:val="24"/>
          <w:szCs w:val="24"/>
        </w:rPr>
        <w:t xml:space="preserve">Ocean governance requires cross-border cooperation, notably for biodiversity and waste and chemicals management: </w:t>
      </w:r>
      <w:proofErr w:type="gramStart"/>
      <w:r w:rsidRPr="002F51E6">
        <w:rPr>
          <w:rFonts w:asciiTheme="minorHAnsi" w:hAnsiTheme="minorHAnsi" w:cstheme="minorHAnsi"/>
          <w:sz w:val="24"/>
          <w:szCs w:val="24"/>
        </w:rPr>
        <w:t>the</w:t>
      </w:r>
      <w:proofErr w:type="gramEnd"/>
      <w:r w:rsidRPr="002F51E6">
        <w:rPr>
          <w:rFonts w:asciiTheme="minorHAnsi" w:hAnsiTheme="minorHAnsi" w:cstheme="minorHAnsi"/>
          <w:sz w:val="24"/>
          <w:szCs w:val="24"/>
        </w:rPr>
        <w:t xml:space="preserve"> Regional Seas conventions are an example of sub-regional agreements aimed at bringing countries together in tackling issues of common interest.</w:t>
      </w:r>
    </w:p>
    <w:p w14:paraId="6EC63764" w14:textId="77777777" w:rsidR="000F413D" w:rsidRDefault="000F413D" w:rsidP="000F413D">
      <w:pPr>
        <w:pStyle w:val="Heading3"/>
        <w:jc w:val="left"/>
        <w:textAlignment w:val="top"/>
        <w:rPr>
          <w:rFonts w:ascii="Calibri" w:hAnsi="Calibri"/>
          <w:b/>
          <w:i/>
          <w:iCs/>
          <w:color w:val="0070C0"/>
          <w:sz w:val="24"/>
          <w:szCs w:val="24"/>
        </w:rPr>
      </w:pPr>
    </w:p>
    <w:p w14:paraId="4547DECE" w14:textId="77777777" w:rsidR="000F413D" w:rsidRDefault="000F413D" w:rsidP="000F413D">
      <w:pPr>
        <w:pStyle w:val="NormalWeb"/>
        <w:spacing w:before="0" w:after="0"/>
        <w:jc w:val="both"/>
        <w:textAlignment w:val="top"/>
        <w:rPr>
          <w:rFonts w:ascii="Calibri" w:hAnsi="Calibri"/>
          <w:color w:val="auto"/>
        </w:rPr>
      </w:pPr>
    </w:p>
    <w:p w14:paraId="713B58D4" w14:textId="77777777" w:rsidR="000F413D" w:rsidRDefault="000F413D" w:rsidP="000F413D">
      <w:pPr>
        <w:pStyle w:val="NormalWeb"/>
        <w:spacing w:before="0" w:after="0"/>
        <w:jc w:val="both"/>
        <w:textAlignment w:val="top"/>
        <w:rPr>
          <w:rFonts w:ascii="Calibri" w:hAnsi="Calibri"/>
          <w:color w:val="auto"/>
        </w:rPr>
      </w:pPr>
      <w:r w:rsidRPr="00E3662D">
        <w:rPr>
          <w:rFonts w:ascii="Calibri" w:hAnsi="Calibri"/>
          <w:color w:val="auto"/>
        </w:rPr>
        <w:lastRenderedPageBreak/>
        <w:t xml:space="preserve">SPREP in cooperation with UN Environment </w:t>
      </w:r>
      <w:proofErr w:type="spellStart"/>
      <w:r w:rsidRPr="00E3662D">
        <w:rPr>
          <w:rFonts w:ascii="Calibri" w:hAnsi="Calibri"/>
          <w:color w:val="auto"/>
        </w:rPr>
        <w:t>Programme</w:t>
      </w:r>
      <w:proofErr w:type="spellEnd"/>
      <w:r w:rsidRPr="00E3662D">
        <w:rPr>
          <w:rFonts w:ascii="Calibri" w:hAnsi="Calibri"/>
          <w:color w:val="auto"/>
        </w:rPr>
        <w:t xml:space="preserve"> will implement the ACPMEAs3 Project in the Pacific ACP States including Timor </w:t>
      </w:r>
      <w:proofErr w:type="spellStart"/>
      <w:r w:rsidRPr="00E3662D">
        <w:rPr>
          <w:rFonts w:ascii="Calibri" w:hAnsi="Calibri"/>
          <w:color w:val="auto"/>
        </w:rPr>
        <w:t>Leste</w:t>
      </w:r>
      <w:proofErr w:type="spellEnd"/>
      <w:r w:rsidRPr="00E3662D">
        <w:rPr>
          <w:rFonts w:ascii="Calibri" w:hAnsi="Calibri"/>
          <w:color w:val="auto"/>
        </w:rPr>
        <w:t xml:space="preserve">. </w:t>
      </w:r>
      <w:r>
        <w:rPr>
          <w:rFonts w:ascii="Calibri" w:hAnsi="Calibri"/>
          <w:color w:val="auto"/>
        </w:rPr>
        <w:t xml:space="preserve"> </w:t>
      </w:r>
      <w:r w:rsidRPr="00E3662D">
        <w:rPr>
          <w:rFonts w:ascii="Calibri" w:hAnsi="Calibri"/>
          <w:color w:val="auto"/>
        </w:rPr>
        <w:t>The project duration is four years with a total budget of US$3.26m</w:t>
      </w:r>
      <w:r>
        <w:rPr>
          <w:rFonts w:ascii="Calibri" w:hAnsi="Calibri"/>
          <w:color w:val="auto"/>
        </w:rPr>
        <w:t>.</w:t>
      </w:r>
    </w:p>
    <w:p w14:paraId="0CCBAE9C" w14:textId="77777777" w:rsidR="000F413D" w:rsidRDefault="000F413D" w:rsidP="000F413D">
      <w:pPr>
        <w:pStyle w:val="NormalWeb"/>
        <w:spacing w:before="0" w:after="0"/>
        <w:jc w:val="both"/>
        <w:textAlignment w:val="top"/>
        <w:rPr>
          <w:rFonts w:ascii="Calibri" w:hAnsi="Calibri"/>
          <w:color w:val="auto"/>
        </w:rPr>
      </w:pPr>
    </w:p>
    <w:p w14:paraId="7CF6583B" w14:textId="77777777" w:rsidR="000F413D" w:rsidRDefault="000F413D" w:rsidP="000F413D">
      <w:pPr>
        <w:pStyle w:val="NormalWeb"/>
        <w:spacing w:before="0" w:after="0"/>
        <w:jc w:val="both"/>
        <w:textAlignment w:val="top"/>
        <w:rPr>
          <w:rFonts w:ascii="Calibri" w:hAnsi="Calibri"/>
          <w:color w:val="auto"/>
        </w:rPr>
      </w:pPr>
      <w:r w:rsidRPr="002F51E6">
        <w:rPr>
          <w:rFonts w:ascii="Calibri" w:hAnsi="Calibri"/>
          <w:color w:val="auto"/>
        </w:rPr>
        <w:t xml:space="preserve">The primary objective of the </w:t>
      </w:r>
      <w:proofErr w:type="spellStart"/>
      <w:r w:rsidRPr="002F51E6">
        <w:rPr>
          <w:rFonts w:ascii="Calibri" w:hAnsi="Calibri"/>
          <w:color w:val="auto"/>
        </w:rPr>
        <w:t>programme</w:t>
      </w:r>
      <w:proofErr w:type="spellEnd"/>
      <w:r w:rsidRPr="002F51E6">
        <w:rPr>
          <w:rFonts w:ascii="Calibri" w:hAnsi="Calibri"/>
          <w:color w:val="auto"/>
        </w:rPr>
        <w:t xml:space="preserve"> is to promote environmental sustainability in ACP countries by strengthening environmental governance and the implementation of Multilateral Environmental Agreements (MEAs).</w:t>
      </w:r>
      <w:r>
        <w:rPr>
          <w:rFonts w:ascii="Calibri" w:hAnsi="Calibri"/>
          <w:color w:val="auto"/>
        </w:rPr>
        <w:t xml:space="preserve"> Specific objectives of the project for SPREP are:</w:t>
      </w:r>
    </w:p>
    <w:p w14:paraId="11A3CD2B" w14:textId="77777777" w:rsidR="000F413D" w:rsidRDefault="000F413D" w:rsidP="000F413D">
      <w:pPr>
        <w:pStyle w:val="NormalWeb"/>
        <w:spacing w:before="0" w:after="0"/>
        <w:jc w:val="both"/>
        <w:textAlignment w:val="top"/>
        <w:rPr>
          <w:rFonts w:ascii="Calibri" w:hAnsi="Calibri"/>
          <w:color w:val="auto"/>
        </w:rPr>
      </w:pPr>
    </w:p>
    <w:p w14:paraId="5402964E" w14:textId="77777777" w:rsidR="000F413D" w:rsidRDefault="000F413D" w:rsidP="000F413D">
      <w:pPr>
        <w:pStyle w:val="NormalWeb"/>
        <w:spacing w:before="0" w:after="0"/>
        <w:jc w:val="both"/>
        <w:textAlignment w:val="top"/>
        <w:rPr>
          <w:rFonts w:ascii="Calibri" w:hAnsi="Calibri"/>
          <w:color w:val="auto"/>
        </w:rPr>
      </w:pPr>
      <w:r w:rsidRPr="003A6442">
        <w:rPr>
          <w:rFonts w:ascii="Calibri" w:hAnsi="Calibri"/>
          <w:i/>
          <w:iCs/>
          <w:color w:val="auto"/>
        </w:rPr>
        <w:t>Objective 1</w:t>
      </w:r>
      <w:r>
        <w:rPr>
          <w:rFonts w:ascii="Calibri" w:hAnsi="Calibri"/>
          <w:color w:val="auto"/>
        </w:rPr>
        <w:t xml:space="preserve">: </w:t>
      </w:r>
      <w:r w:rsidRPr="00E3662D">
        <w:rPr>
          <w:rFonts w:ascii="Calibri" w:hAnsi="Calibri"/>
          <w:color w:val="auto"/>
        </w:rPr>
        <w:t>Improved enforcement of- and compliance with- Multilateral Environmental Agreements related to biodiversity (CBD, CITES, CMS) and chemicals and waste (Basel, Rotterdam, Stockholm and Minamata)</w:t>
      </w:r>
    </w:p>
    <w:p w14:paraId="024D0435" w14:textId="77777777" w:rsidR="000F413D" w:rsidRDefault="000F413D" w:rsidP="000F413D">
      <w:pPr>
        <w:pStyle w:val="NormalWeb"/>
        <w:spacing w:before="0" w:after="0"/>
        <w:jc w:val="both"/>
        <w:textAlignment w:val="top"/>
        <w:rPr>
          <w:rFonts w:ascii="Calibri" w:hAnsi="Calibri"/>
          <w:color w:val="auto"/>
        </w:rPr>
      </w:pPr>
      <w:r w:rsidRPr="003A6442">
        <w:rPr>
          <w:rFonts w:ascii="Calibri" w:hAnsi="Calibri"/>
          <w:i/>
          <w:iCs/>
          <w:color w:val="auto"/>
        </w:rPr>
        <w:t>Objective 2</w:t>
      </w:r>
      <w:r>
        <w:rPr>
          <w:rFonts w:ascii="Calibri" w:hAnsi="Calibri"/>
          <w:color w:val="auto"/>
        </w:rPr>
        <w:t xml:space="preserve">: </w:t>
      </w:r>
      <w:r w:rsidRPr="00E3662D">
        <w:rPr>
          <w:rFonts w:ascii="Calibri" w:hAnsi="Calibri"/>
          <w:color w:val="auto"/>
        </w:rPr>
        <w:t>Improved ACP countries capacities for the management of coasts and oceans in line with the related regional seas conventions</w:t>
      </w:r>
      <w:r>
        <w:rPr>
          <w:rFonts w:ascii="Calibri" w:hAnsi="Calibri"/>
          <w:color w:val="auto"/>
        </w:rPr>
        <w:t xml:space="preserve"> (Noumea Convention)</w:t>
      </w:r>
      <w:r w:rsidRPr="00E3662D">
        <w:rPr>
          <w:rFonts w:ascii="Calibri" w:hAnsi="Calibri"/>
          <w:color w:val="auto"/>
        </w:rPr>
        <w:t>.</w:t>
      </w:r>
    </w:p>
    <w:p w14:paraId="5FA71EDF" w14:textId="77777777" w:rsidR="000F413D" w:rsidRDefault="000F413D" w:rsidP="000F413D">
      <w:pPr>
        <w:pStyle w:val="NormalWeb"/>
        <w:spacing w:before="0" w:after="0"/>
        <w:jc w:val="both"/>
        <w:textAlignment w:val="top"/>
        <w:rPr>
          <w:rFonts w:ascii="Calibri" w:hAnsi="Calibri"/>
          <w:color w:val="auto"/>
        </w:rPr>
      </w:pPr>
    </w:p>
    <w:p w14:paraId="29584501" w14:textId="77777777" w:rsidR="000F413D" w:rsidRDefault="000F413D" w:rsidP="000F413D">
      <w:pPr>
        <w:pStyle w:val="NormalWeb"/>
        <w:spacing w:before="0" w:after="0"/>
        <w:jc w:val="both"/>
        <w:textAlignment w:val="top"/>
        <w:rPr>
          <w:rFonts w:ascii="Calibri" w:hAnsi="Calibri"/>
          <w:color w:val="auto"/>
        </w:rPr>
      </w:pPr>
      <w:r>
        <w:rPr>
          <w:rFonts w:ascii="Calibri" w:hAnsi="Calibri"/>
          <w:color w:val="auto"/>
        </w:rPr>
        <w:t xml:space="preserve">The Project will be managed and coordinated by the SPREP Environmental Monitoring and Governance </w:t>
      </w:r>
      <w:proofErr w:type="spellStart"/>
      <w:r>
        <w:rPr>
          <w:rFonts w:ascii="Calibri" w:hAnsi="Calibri"/>
          <w:color w:val="auto"/>
        </w:rPr>
        <w:t>Programme</w:t>
      </w:r>
      <w:proofErr w:type="spellEnd"/>
      <w:r>
        <w:rPr>
          <w:rFonts w:ascii="Calibri" w:hAnsi="Calibri"/>
          <w:color w:val="auto"/>
        </w:rPr>
        <w:t>.</w:t>
      </w:r>
    </w:p>
    <w:p w14:paraId="4DEC6A20" w14:textId="1E6EA2FB" w:rsidR="00EE2413" w:rsidRDefault="00EE2413" w:rsidP="00EE2413">
      <w:pPr>
        <w:pStyle w:val="NormalWeb"/>
        <w:spacing w:before="0" w:after="0"/>
        <w:jc w:val="both"/>
        <w:textAlignment w:val="top"/>
        <w:rPr>
          <w:rFonts w:ascii="Calibri" w:hAnsi="Calibri"/>
          <w:color w:val="auto"/>
        </w:rPr>
      </w:pPr>
    </w:p>
    <w:p w14:paraId="156F4975" w14:textId="77777777" w:rsidR="002F51E6" w:rsidRDefault="002F51E6" w:rsidP="00EE2413">
      <w:pPr>
        <w:pStyle w:val="NormalWeb"/>
        <w:spacing w:before="0" w:after="0"/>
        <w:jc w:val="both"/>
        <w:textAlignment w:val="top"/>
        <w:rPr>
          <w:rFonts w:ascii="Calibri" w:hAnsi="Calibri"/>
          <w:color w:val="auto"/>
        </w:rPr>
      </w:pPr>
    </w:p>
    <w:p w14:paraId="5E540CFD" w14:textId="77777777" w:rsidR="00EE2413" w:rsidRDefault="00EE2413" w:rsidP="00EE2413">
      <w:pPr>
        <w:pStyle w:val="NormalWeb"/>
        <w:spacing w:before="0" w:after="0"/>
        <w:jc w:val="both"/>
        <w:textAlignment w:val="top"/>
        <w:rPr>
          <w:rFonts w:ascii="Calibri" w:hAnsi="Calibri"/>
          <w:color w:val="auto"/>
        </w:rPr>
      </w:pPr>
    </w:p>
    <w:p w14:paraId="15DBF7A3" w14:textId="77777777" w:rsidR="00EE2413" w:rsidRDefault="00EE2413" w:rsidP="00EE2413">
      <w:pPr>
        <w:pStyle w:val="NormalWeb"/>
        <w:spacing w:before="0" w:after="0"/>
        <w:jc w:val="both"/>
        <w:textAlignment w:val="top"/>
        <w:rPr>
          <w:rFonts w:ascii="Calibri" w:hAnsi="Calibri"/>
          <w:color w:val="auto"/>
        </w:rPr>
      </w:pPr>
    </w:p>
    <w:p w14:paraId="51ECCD0D" w14:textId="77777777" w:rsidR="00EE2413" w:rsidRDefault="00EE2413" w:rsidP="00EE2413">
      <w:pPr>
        <w:pStyle w:val="NormalWeb"/>
        <w:spacing w:before="0" w:after="0"/>
        <w:jc w:val="both"/>
        <w:textAlignment w:val="top"/>
        <w:rPr>
          <w:rFonts w:ascii="Calibri" w:hAnsi="Calibri"/>
          <w:color w:val="auto"/>
        </w:rPr>
      </w:pPr>
    </w:p>
    <w:p w14:paraId="3B471487" w14:textId="77777777" w:rsidR="00EE2413" w:rsidRDefault="00EE2413" w:rsidP="00EE2413">
      <w:pPr>
        <w:pStyle w:val="NormalWeb"/>
        <w:spacing w:before="0" w:after="0"/>
        <w:jc w:val="both"/>
        <w:textAlignment w:val="top"/>
        <w:rPr>
          <w:rFonts w:ascii="Calibri" w:hAnsi="Calibri"/>
          <w:color w:val="auto"/>
        </w:rPr>
      </w:pPr>
    </w:p>
    <w:p w14:paraId="4F700B44" w14:textId="77777777" w:rsidR="00EE2413" w:rsidRDefault="00EE2413" w:rsidP="00EE2413">
      <w:pPr>
        <w:pStyle w:val="NormalWeb"/>
        <w:spacing w:before="0" w:after="0"/>
        <w:jc w:val="both"/>
        <w:textAlignment w:val="top"/>
        <w:rPr>
          <w:rFonts w:ascii="Calibri" w:hAnsi="Calibri"/>
          <w:color w:val="auto"/>
        </w:rPr>
      </w:pPr>
    </w:p>
    <w:p w14:paraId="2970128B" w14:textId="77777777" w:rsidR="00EE2413" w:rsidRDefault="00EE2413" w:rsidP="00EE2413">
      <w:pPr>
        <w:pStyle w:val="NormalWeb"/>
        <w:spacing w:before="0" w:after="0"/>
        <w:jc w:val="both"/>
        <w:textAlignment w:val="top"/>
        <w:rPr>
          <w:rFonts w:ascii="Calibri" w:hAnsi="Calibri"/>
          <w:color w:val="auto"/>
        </w:rPr>
      </w:pPr>
    </w:p>
    <w:p w14:paraId="255627C2" w14:textId="77777777" w:rsidR="00EE2413" w:rsidRDefault="00EE2413" w:rsidP="00EE2413">
      <w:pPr>
        <w:pStyle w:val="NormalWeb"/>
        <w:spacing w:before="0" w:after="0"/>
        <w:jc w:val="both"/>
        <w:textAlignment w:val="top"/>
        <w:rPr>
          <w:rFonts w:ascii="Calibri" w:hAnsi="Calibri"/>
          <w:color w:val="auto"/>
        </w:rPr>
      </w:pPr>
    </w:p>
    <w:p w14:paraId="3604F906" w14:textId="77777777" w:rsidR="00EE2413" w:rsidRDefault="00EE2413" w:rsidP="00EE2413">
      <w:pPr>
        <w:pStyle w:val="NormalWeb"/>
        <w:spacing w:before="0" w:after="0"/>
        <w:jc w:val="both"/>
        <w:textAlignment w:val="top"/>
        <w:rPr>
          <w:rFonts w:ascii="Calibri" w:hAnsi="Calibri"/>
          <w:color w:val="auto"/>
        </w:rPr>
      </w:pPr>
    </w:p>
    <w:p w14:paraId="52D93A10" w14:textId="77777777" w:rsidR="00EE2413" w:rsidRDefault="00EE2413" w:rsidP="00EE2413">
      <w:pPr>
        <w:pStyle w:val="NormalWeb"/>
        <w:spacing w:before="0" w:after="0"/>
        <w:jc w:val="both"/>
        <w:textAlignment w:val="top"/>
        <w:rPr>
          <w:rFonts w:ascii="Calibri" w:hAnsi="Calibri"/>
          <w:color w:val="auto"/>
        </w:rPr>
      </w:pPr>
    </w:p>
    <w:p w14:paraId="649B4EA6" w14:textId="77777777" w:rsidR="00EE2413" w:rsidRDefault="00EE2413" w:rsidP="00EE2413">
      <w:pPr>
        <w:pStyle w:val="NormalWeb"/>
        <w:spacing w:before="0" w:after="0"/>
        <w:jc w:val="both"/>
        <w:textAlignment w:val="top"/>
        <w:rPr>
          <w:rFonts w:ascii="Calibri" w:hAnsi="Calibri"/>
          <w:color w:val="auto"/>
        </w:rPr>
      </w:pPr>
    </w:p>
    <w:p w14:paraId="6E167D00" w14:textId="77777777" w:rsidR="00EE2413" w:rsidRDefault="00EE2413" w:rsidP="00EE2413">
      <w:pPr>
        <w:pStyle w:val="NormalWeb"/>
        <w:spacing w:before="0" w:after="0"/>
        <w:jc w:val="both"/>
        <w:textAlignment w:val="top"/>
        <w:rPr>
          <w:rFonts w:ascii="Calibri" w:hAnsi="Calibri"/>
          <w:color w:val="auto"/>
        </w:rPr>
      </w:pPr>
    </w:p>
    <w:p w14:paraId="29E6FFD4" w14:textId="77777777" w:rsidR="00EE2413" w:rsidRDefault="00EE2413" w:rsidP="00EE2413">
      <w:pPr>
        <w:pStyle w:val="NormalWeb"/>
        <w:spacing w:before="0" w:after="0"/>
        <w:jc w:val="both"/>
        <w:textAlignment w:val="top"/>
        <w:rPr>
          <w:rFonts w:ascii="Calibri" w:hAnsi="Calibri"/>
          <w:color w:val="auto"/>
        </w:rPr>
      </w:pPr>
    </w:p>
    <w:p w14:paraId="498F9637" w14:textId="77777777" w:rsidR="00EE2413" w:rsidRDefault="00EE2413" w:rsidP="00EE2413">
      <w:pPr>
        <w:pStyle w:val="NormalWeb"/>
        <w:spacing w:before="0" w:after="0"/>
        <w:jc w:val="both"/>
        <w:textAlignment w:val="top"/>
        <w:rPr>
          <w:rFonts w:ascii="Calibri" w:hAnsi="Calibri"/>
          <w:color w:val="auto"/>
        </w:rPr>
      </w:pPr>
    </w:p>
    <w:p w14:paraId="422A5A68" w14:textId="77777777" w:rsidR="00EE2413" w:rsidRDefault="00EE2413" w:rsidP="00EE2413">
      <w:pPr>
        <w:pStyle w:val="NormalWeb"/>
        <w:spacing w:before="0" w:after="0"/>
        <w:jc w:val="both"/>
        <w:textAlignment w:val="top"/>
        <w:rPr>
          <w:rFonts w:ascii="Calibri" w:hAnsi="Calibri"/>
          <w:color w:val="auto"/>
        </w:rPr>
      </w:pPr>
    </w:p>
    <w:p w14:paraId="0C0452A9" w14:textId="77777777" w:rsidR="00EE2413" w:rsidRDefault="00EE2413" w:rsidP="00EE2413">
      <w:pPr>
        <w:pStyle w:val="NormalWeb"/>
        <w:spacing w:before="0" w:after="0"/>
        <w:jc w:val="both"/>
        <w:textAlignment w:val="top"/>
        <w:rPr>
          <w:rFonts w:ascii="Calibri" w:hAnsi="Calibri"/>
          <w:color w:val="auto"/>
        </w:rPr>
      </w:pPr>
    </w:p>
    <w:p w14:paraId="6A245471" w14:textId="77777777" w:rsidR="00EE2413" w:rsidRDefault="00EE2413" w:rsidP="00EE2413">
      <w:pPr>
        <w:pStyle w:val="NormalWeb"/>
        <w:spacing w:before="0" w:after="0"/>
        <w:jc w:val="both"/>
        <w:textAlignment w:val="top"/>
        <w:rPr>
          <w:rFonts w:ascii="Calibri" w:hAnsi="Calibri"/>
          <w:color w:val="auto"/>
        </w:rPr>
      </w:pPr>
    </w:p>
    <w:p w14:paraId="37B8BBCA" w14:textId="77777777" w:rsidR="00EE2413" w:rsidRDefault="00EE2413" w:rsidP="00EE2413">
      <w:pPr>
        <w:pStyle w:val="NormalWeb"/>
        <w:spacing w:before="0" w:after="0"/>
        <w:jc w:val="both"/>
        <w:textAlignment w:val="top"/>
        <w:rPr>
          <w:rFonts w:ascii="Calibri" w:hAnsi="Calibri"/>
          <w:color w:val="auto"/>
        </w:rPr>
      </w:pPr>
    </w:p>
    <w:p w14:paraId="5F098DCA" w14:textId="77777777" w:rsidR="00EE2413" w:rsidRDefault="00EE2413" w:rsidP="00EE2413">
      <w:pPr>
        <w:pStyle w:val="NormalWeb"/>
        <w:spacing w:before="0" w:after="0"/>
        <w:jc w:val="both"/>
        <w:textAlignment w:val="top"/>
        <w:rPr>
          <w:rFonts w:ascii="Calibri" w:hAnsi="Calibri"/>
          <w:color w:val="auto"/>
        </w:rPr>
      </w:pPr>
    </w:p>
    <w:p w14:paraId="0F6D1F9B" w14:textId="77777777" w:rsidR="00EE2413" w:rsidRDefault="00EE2413" w:rsidP="00EE2413">
      <w:pPr>
        <w:pStyle w:val="Heading3"/>
        <w:jc w:val="left"/>
        <w:textAlignment w:val="top"/>
        <w:rPr>
          <w:rFonts w:ascii="Calibri" w:hAnsi="Calibri"/>
          <w:b/>
          <w:i/>
          <w:iCs/>
          <w:color w:val="0070C0"/>
          <w:sz w:val="24"/>
          <w:szCs w:val="24"/>
        </w:rPr>
      </w:pPr>
    </w:p>
    <w:p w14:paraId="14A19757" w14:textId="2D77912F" w:rsidR="00EE2413" w:rsidRPr="00EE2413" w:rsidRDefault="00EE2413" w:rsidP="00EE2413">
      <w:pPr>
        <w:pStyle w:val="NormalWeb"/>
        <w:spacing w:before="0" w:after="0"/>
        <w:jc w:val="both"/>
        <w:textAlignment w:val="top"/>
        <w:rPr>
          <w:rFonts w:ascii="Calibri" w:hAnsi="Calibri"/>
          <w:color w:val="auto"/>
        </w:rPr>
        <w:sectPr w:rsidR="00EE2413" w:rsidRPr="00EE2413" w:rsidSect="00604B8C">
          <w:footerReference w:type="default" r:id="rId10"/>
          <w:pgSz w:w="11907" w:h="16840" w:code="9"/>
          <w:pgMar w:top="1170" w:right="851" w:bottom="990" w:left="1080" w:header="561" w:footer="459" w:gutter="0"/>
          <w:cols w:space="720"/>
          <w:docGrid w:linePitch="326"/>
        </w:sectPr>
      </w:pPr>
    </w:p>
    <w:tbl>
      <w:tblPr>
        <w:tblW w:w="0" w:type="auto"/>
        <w:tblLayout w:type="fixed"/>
        <w:tblLook w:val="0000" w:firstRow="0" w:lastRow="0" w:firstColumn="0" w:lastColumn="0" w:noHBand="0" w:noVBand="0"/>
      </w:tblPr>
      <w:tblGrid>
        <w:gridCol w:w="9286"/>
      </w:tblGrid>
      <w:tr w:rsidR="0011427F" w:rsidRPr="002E4D14" w14:paraId="6004D7A2" w14:textId="77777777" w:rsidTr="00BF5D2B">
        <w:trPr>
          <w:cantSplit/>
        </w:trPr>
        <w:tc>
          <w:tcPr>
            <w:tcW w:w="9286" w:type="dxa"/>
          </w:tcPr>
          <w:p w14:paraId="4522B84A" w14:textId="5A9CA4B1" w:rsidR="0011427F" w:rsidRPr="00F34D06" w:rsidRDefault="00C74E99" w:rsidP="00BF5D2B">
            <w:pPr>
              <w:pStyle w:val="NormalWeb"/>
              <w:tabs>
                <w:tab w:val="left" w:pos="0"/>
              </w:tabs>
              <w:jc w:val="both"/>
              <w:textAlignment w:val="top"/>
              <w:rPr>
                <w:rFonts w:asciiTheme="minorHAnsi" w:hAnsiTheme="minorHAnsi"/>
                <w:b/>
                <w:sz w:val="36"/>
                <w:szCs w:val="36"/>
              </w:rPr>
            </w:pPr>
            <w:r w:rsidRPr="00283F5D">
              <w:rPr>
                <w:rFonts w:ascii="Calibri" w:hAnsi="Calibri"/>
                <w:b/>
                <w:color w:val="auto"/>
                <w:sz w:val="36"/>
                <w:szCs w:val="36"/>
              </w:rPr>
              <w:lastRenderedPageBreak/>
              <w:t>B</w:t>
            </w:r>
            <w:r w:rsidR="0011427F" w:rsidRPr="00283F5D">
              <w:rPr>
                <w:rFonts w:ascii="Calibri" w:hAnsi="Calibri"/>
                <w:b/>
                <w:color w:val="auto"/>
                <w:sz w:val="36"/>
                <w:szCs w:val="36"/>
              </w:rPr>
              <w:t>.  JOB DESCRIPTION</w:t>
            </w:r>
          </w:p>
        </w:tc>
      </w:tr>
    </w:tbl>
    <w:p w14:paraId="34D13925" w14:textId="77777777" w:rsidR="0011427F" w:rsidRPr="002E4D14" w:rsidRDefault="0011427F" w:rsidP="0011427F">
      <w:pPr>
        <w:jc w:val="both"/>
        <w:rPr>
          <w:rFonts w:ascii="Avenir LT 55 Roman" w:hAnsi="Avenir LT 55 Roman" w:cs="Arial"/>
          <w:sz w:val="22"/>
          <w:szCs w:val="24"/>
        </w:rPr>
      </w:pPr>
    </w:p>
    <w:tbl>
      <w:tblPr>
        <w:tblW w:w="9072" w:type="dxa"/>
        <w:tblBorders>
          <w:top w:val="single" w:sz="18" w:space="0" w:color="auto"/>
          <w:left w:val="single" w:sz="18" w:space="0" w:color="auto"/>
          <w:bottom w:val="single" w:sz="18" w:space="0" w:color="auto"/>
          <w:right w:val="single" w:sz="18" w:space="0" w:color="auto"/>
        </w:tblBorders>
        <w:tblLayout w:type="fixed"/>
        <w:tblCellMar>
          <w:left w:w="107" w:type="dxa"/>
          <w:right w:w="107" w:type="dxa"/>
        </w:tblCellMar>
        <w:tblLook w:val="0000" w:firstRow="0" w:lastRow="0" w:firstColumn="0" w:lastColumn="0" w:noHBand="0" w:noVBand="0"/>
      </w:tblPr>
      <w:tblGrid>
        <w:gridCol w:w="2835"/>
        <w:gridCol w:w="6237"/>
      </w:tblGrid>
      <w:tr w:rsidR="0011427F" w:rsidRPr="002E4D14" w14:paraId="736DA6A7" w14:textId="77777777" w:rsidTr="00BF5D2B">
        <w:tc>
          <w:tcPr>
            <w:tcW w:w="2835" w:type="dxa"/>
            <w:tcBorders>
              <w:top w:val="single" w:sz="18" w:space="0" w:color="auto"/>
              <w:bottom w:val="single" w:sz="4" w:space="0" w:color="auto"/>
              <w:right w:val="single" w:sz="4" w:space="0" w:color="auto"/>
            </w:tcBorders>
            <w:vAlign w:val="center"/>
          </w:tcPr>
          <w:p w14:paraId="598A0B5E" w14:textId="77777777" w:rsidR="0011427F" w:rsidRPr="0066136B" w:rsidRDefault="0011427F" w:rsidP="00BF5D2B">
            <w:pPr>
              <w:rPr>
                <w:rFonts w:ascii="Calibri" w:hAnsi="Calibri"/>
                <w:b/>
                <w:bCs/>
                <w:szCs w:val="24"/>
              </w:rPr>
            </w:pPr>
            <w:r w:rsidRPr="0066136B">
              <w:rPr>
                <w:rFonts w:ascii="Calibri" w:hAnsi="Calibri"/>
                <w:b/>
                <w:szCs w:val="24"/>
              </w:rPr>
              <w:t>Job Title:</w:t>
            </w:r>
          </w:p>
        </w:tc>
        <w:tc>
          <w:tcPr>
            <w:tcW w:w="6237" w:type="dxa"/>
            <w:tcBorders>
              <w:top w:val="single" w:sz="18" w:space="0" w:color="auto"/>
              <w:left w:val="single" w:sz="4" w:space="0" w:color="auto"/>
              <w:bottom w:val="single" w:sz="4" w:space="0" w:color="auto"/>
            </w:tcBorders>
          </w:tcPr>
          <w:p w14:paraId="1FE30791" w14:textId="77777777" w:rsidR="0011427F" w:rsidRDefault="0011427F" w:rsidP="00BF5D2B">
            <w:pPr>
              <w:pStyle w:val="Header"/>
              <w:tabs>
                <w:tab w:val="clear" w:pos="4320"/>
                <w:tab w:val="clear" w:pos="8640"/>
              </w:tabs>
              <w:rPr>
                <w:rFonts w:ascii="Calibri" w:hAnsi="Calibri"/>
                <w:szCs w:val="24"/>
              </w:rPr>
            </w:pPr>
          </w:p>
          <w:p w14:paraId="63A60729" w14:textId="02B6C8D3" w:rsidR="0011427F" w:rsidRPr="0066136B" w:rsidRDefault="00F3716C" w:rsidP="00BF5D2B">
            <w:pPr>
              <w:pStyle w:val="Header"/>
              <w:tabs>
                <w:tab w:val="clear" w:pos="4320"/>
                <w:tab w:val="clear" w:pos="8640"/>
              </w:tabs>
              <w:rPr>
                <w:rFonts w:ascii="Calibri" w:hAnsi="Calibri"/>
                <w:szCs w:val="24"/>
              </w:rPr>
            </w:pPr>
            <w:r>
              <w:rPr>
                <w:rFonts w:ascii="Calibri" w:hAnsi="Calibri"/>
                <w:szCs w:val="24"/>
              </w:rPr>
              <w:t xml:space="preserve">Multilateral Environmental Agreements (MEAs) </w:t>
            </w:r>
            <w:r w:rsidR="00F97488">
              <w:rPr>
                <w:rFonts w:ascii="Calibri" w:hAnsi="Calibri"/>
                <w:szCs w:val="24"/>
              </w:rPr>
              <w:t xml:space="preserve">Support Officer </w:t>
            </w:r>
            <w:r>
              <w:rPr>
                <w:rFonts w:ascii="Calibri" w:hAnsi="Calibri"/>
                <w:szCs w:val="24"/>
              </w:rPr>
              <w:t>(ACPMEAs3 Project)</w:t>
            </w:r>
          </w:p>
        </w:tc>
      </w:tr>
      <w:tr w:rsidR="0011427F" w:rsidRPr="002E4D14" w14:paraId="2331219E" w14:textId="77777777" w:rsidTr="00BF5D2B">
        <w:tc>
          <w:tcPr>
            <w:tcW w:w="2835" w:type="dxa"/>
            <w:tcBorders>
              <w:top w:val="single" w:sz="4" w:space="0" w:color="auto"/>
              <w:bottom w:val="single" w:sz="4" w:space="0" w:color="auto"/>
              <w:right w:val="single" w:sz="4" w:space="0" w:color="auto"/>
            </w:tcBorders>
            <w:vAlign w:val="center"/>
          </w:tcPr>
          <w:p w14:paraId="509F510C" w14:textId="058C1A98" w:rsidR="0011427F" w:rsidRPr="0066136B" w:rsidRDefault="0011427F" w:rsidP="00BF5D2B">
            <w:pPr>
              <w:rPr>
                <w:rFonts w:ascii="Calibri" w:hAnsi="Calibri"/>
                <w:b/>
                <w:bCs/>
                <w:szCs w:val="24"/>
              </w:rPr>
            </w:pPr>
            <w:r>
              <w:rPr>
                <w:rFonts w:ascii="Calibri" w:hAnsi="Calibri"/>
                <w:b/>
                <w:bCs/>
                <w:szCs w:val="24"/>
              </w:rPr>
              <w:t>Programme</w:t>
            </w:r>
            <w:r w:rsidRPr="0066136B">
              <w:rPr>
                <w:rFonts w:ascii="Calibri" w:hAnsi="Calibri"/>
                <w:b/>
                <w:bCs/>
                <w:szCs w:val="24"/>
              </w:rPr>
              <w:t>:</w:t>
            </w:r>
          </w:p>
        </w:tc>
        <w:tc>
          <w:tcPr>
            <w:tcW w:w="6237" w:type="dxa"/>
            <w:tcBorders>
              <w:top w:val="single" w:sz="4" w:space="0" w:color="auto"/>
              <w:left w:val="single" w:sz="4" w:space="0" w:color="auto"/>
              <w:bottom w:val="single" w:sz="4" w:space="0" w:color="auto"/>
            </w:tcBorders>
          </w:tcPr>
          <w:p w14:paraId="0AF52748" w14:textId="77777777" w:rsidR="0011427F" w:rsidRPr="0066136B" w:rsidRDefault="0011427F" w:rsidP="00BF5D2B">
            <w:pPr>
              <w:jc w:val="both"/>
              <w:rPr>
                <w:rFonts w:ascii="Calibri" w:hAnsi="Calibri"/>
                <w:bCs/>
                <w:szCs w:val="24"/>
              </w:rPr>
            </w:pPr>
          </w:p>
          <w:p w14:paraId="79F0BA89" w14:textId="2B2238D5" w:rsidR="0011427F" w:rsidRPr="0066136B" w:rsidRDefault="00F3716C" w:rsidP="00BF5D2B">
            <w:pPr>
              <w:jc w:val="both"/>
              <w:rPr>
                <w:rFonts w:ascii="Calibri" w:hAnsi="Calibri"/>
                <w:bCs/>
                <w:szCs w:val="24"/>
              </w:rPr>
            </w:pPr>
            <w:r>
              <w:rPr>
                <w:rFonts w:ascii="Calibri" w:hAnsi="Calibri"/>
                <w:bCs/>
                <w:szCs w:val="24"/>
              </w:rPr>
              <w:t>Environmental Monitoring and Governance</w:t>
            </w:r>
            <w:r w:rsidR="0011427F">
              <w:rPr>
                <w:rFonts w:ascii="Calibri" w:hAnsi="Calibri"/>
                <w:bCs/>
                <w:szCs w:val="24"/>
              </w:rPr>
              <w:t xml:space="preserve"> </w:t>
            </w:r>
          </w:p>
        </w:tc>
      </w:tr>
      <w:tr w:rsidR="0011427F" w:rsidRPr="002E4D14" w14:paraId="57DFD1D2" w14:textId="77777777" w:rsidTr="00BF5D2B">
        <w:tc>
          <w:tcPr>
            <w:tcW w:w="2835" w:type="dxa"/>
            <w:tcBorders>
              <w:top w:val="single" w:sz="4" w:space="0" w:color="auto"/>
              <w:bottom w:val="single" w:sz="4" w:space="0" w:color="auto"/>
              <w:right w:val="single" w:sz="4" w:space="0" w:color="auto"/>
            </w:tcBorders>
            <w:vAlign w:val="center"/>
          </w:tcPr>
          <w:p w14:paraId="2EE36A04" w14:textId="77777777" w:rsidR="0011427F" w:rsidRPr="0066136B" w:rsidRDefault="0011427F" w:rsidP="00BF5D2B">
            <w:pPr>
              <w:rPr>
                <w:rFonts w:ascii="Calibri" w:hAnsi="Calibri"/>
                <w:b/>
                <w:bCs/>
                <w:szCs w:val="24"/>
              </w:rPr>
            </w:pPr>
            <w:r w:rsidRPr="0066136B">
              <w:rPr>
                <w:rFonts w:ascii="Calibri" w:hAnsi="Calibri"/>
                <w:b/>
                <w:bCs/>
                <w:szCs w:val="24"/>
              </w:rPr>
              <w:t>Team:</w:t>
            </w:r>
          </w:p>
        </w:tc>
        <w:tc>
          <w:tcPr>
            <w:tcW w:w="6237" w:type="dxa"/>
            <w:tcBorders>
              <w:top w:val="single" w:sz="4" w:space="0" w:color="auto"/>
              <w:left w:val="single" w:sz="4" w:space="0" w:color="auto"/>
              <w:bottom w:val="single" w:sz="4" w:space="0" w:color="auto"/>
            </w:tcBorders>
          </w:tcPr>
          <w:p w14:paraId="6566D718" w14:textId="77777777" w:rsidR="0011427F" w:rsidRPr="0066136B" w:rsidRDefault="0011427F" w:rsidP="00BF5D2B">
            <w:pPr>
              <w:jc w:val="both"/>
              <w:rPr>
                <w:rFonts w:ascii="Calibri" w:hAnsi="Calibri"/>
                <w:bCs/>
                <w:szCs w:val="24"/>
              </w:rPr>
            </w:pPr>
          </w:p>
          <w:p w14:paraId="3556A40A" w14:textId="5D947447" w:rsidR="0011427F" w:rsidRPr="0066136B" w:rsidRDefault="00F3716C" w:rsidP="00BF5D2B">
            <w:pPr>
              <w:jc w:val="both"/>
              <w:rPr>
                <w:rFonts w:ascii="Calibri" w:hAnsi="Calibri"/>
                <w:bCs/>
                <w:szCs w:val="24"/>
              </w:rPr>
            </w:pPr>
            <w:r>
              <w:rPr>
                <w:rFonts w:ascii="Calibri" w:hAnsi="Calibri"/>
                <w:szCs w:val="24"/>
              </w:rPr>
              <w:t>Environmental Governance</w:t>
            </w:r>
          </w:p>
        </w:tc>
      </w:tr>
      <w:tr w:rsidR="0011427F" w:rsidRPr="002E4D14" w14:paraId="2C7A6E53" w14:textId="77777777" w:rsidTr="00BF5D2B">
        <w:trPr>
          <w:trHeight w:val="685"/>
        </w:trPr>
        <w:tc>
          <w:tcPr>
            <w:tcW w:w="2835" w:type="dxa"/>
            <w:tcBorders>
              <w:top w:val="single" w:sz="4" w:space="0" w:color="auto"/>
              <w:bottom w:val="single" w:sz="4" w:space="0" w:color="auto"/>
              <w:right w:val="single" w:sz="4" w:space="0" w:color="auto"/>
            </w:tcBorders>
            <w:vAlign w:val="center"/>
          </w:tcPr>
          <w:p w14:paraId="40815C5A" w14:textId="77777777" w:rsidR="0011427F" w:rsidRPr="0066136B" w:rsidRDefault="0011427F" w:rsidP="00BF5D2B">
            <w:pPr>
              <w:rPr>
                <w:rFonts w:ascii="Calibri" w:hAnsi="Calibri"/>
                <w:b/>
                <w:bCs/>
                <w:szCs w:val="24"/>
              </w:rPr>
            </w:pPr>
            <w:r w:rsidRPr="0066136B">
              <w:rPr>
                <w:rFonts w:ascii="Calibri" w:hAnsi="Calibri"/>
                <w:b/>
                <w:szCs w:val="24"/>
              </w:rPr>
              <w:t>Responsible To:</w:t>
            </w:r>
          </w:p>
        </w:tc>
        <w:tc>
          <w:tcPr>
            <w:tcW w:w="6237" w:type="dxa"/>
            <w:tcBorders>
              <w:top w:val="single" w:sz="4" w:space="0" w:color="auto"/>
              <w:left w:val="single" w:sz="4" w:space="0" w:color="auto"/>
              <w:bottom w:val="single" w:sz="4" w:space="0" w:color="auto"/>
            </w:tcBorders>
          </w:tcPr>
          <w:p w14:paraId="3DC0B439" w14:textId="77777777" w:rsidR="0011427F" w:rsidRPr="0066136B" w:rsidRDefault="0011427F" w:rsidP="00BF5D2B">
            <w:pPr>
              <w:jc w:val="both"/>
              <w:rPr>
                <w:rFonts w:ascii="Calibri" w:hAnsi="Calibri"/>
                <w:bCs/>
                <w:szCs w:val="24"/>
              </w:rPr>
            </w:pPr>
          </w:p>
          <w:p w14:paraId="24CECC25" w14:textId="204D9E68" w:rsidR="0011427F" w:rsidRPr="0066136B" w:rsidRDefault="00615FD7" w:rsidP="00BF5D2B">
            <w:pPr>
              <w:jc w:val="both"/>
              <w:rPr>
                <w:rFonts w:ascii="Calibri" w:hAnsi="Calibri"/>
                <w:bCs/>
                <w:szCs w:val="24"/>
              </w:rPr>
            </w:pPr>
            <w:r>
              <w:rPr>
                <w:rFonts w:ascii="Calibri" w:hAnsi="Calibri"/>
                <w:bCs/>
                <w:szCs w:val="24"/>
              </w:rPr>
              <w:t>Multilateral Environmental Agreements Coordinator – ACPMEAs3 Project</w:t>
            </w:r>
            <w:r w:rsidR="00F3716C">
              <w:rPr>
                <w:rFonts w:ascii="Calibri" w:hAnsi="Calibri"/>
                <w:bCs/>
                <w:szCs w:val="24"/>
              </w:rPr>
              <w:t xml:space="preserve"> </w:t>
            </w:r>
          </w:p>
        </w:tc>
      </w:tr>
      <w:tr w:rsidR="0011427F" w:rsidRPr="002E4D14" w14:paraId="1B966555" w14:textId="77777777" w:rsidTr="00BF5D2B">
        <w:tc>
          <w:tcPr>
            <w:tcW w:w="2835" w:type="dxa"/>
            <w:tcBorders>
              <w:top w:val="single" w:sz="4" w:space="0" w:color="auto"/>
              <w:bottom w:val="single" w:sz="4" w:space="0" w:color="auto"/>
              <w:right w:val="single" w:sz="4" w:space="0" w:color="auto"/>
            </w:tcBorders>
            <w:vAlign w:val="center"/>
          </w:tcPr>
          <w:p w14:paraId="6FE7398C" w14:textId="77777777" w:rsidR="0011427F" w:rsidRPr="0066136B" w:rsidRDefault="0011427F" w:rsidP="00BF5D2B">
            <w:pPr>
              <w:rPr>
                <w:rFonts w:ascii="Calibri" w:hAnsi="Calibri"/>
                <w:b/>
                <w:bCs/>
                <w:szCs w:val="24"/>
              </w:rPr>
            </w:pPr>
            <w:r w:rsidRPr="0066136B">
              <w:rPr>
                <w:rFonts w:ascii="Calibri" w:hAnsi="Calibri"/>
                <w:b/>
                <w:bCs/>
                <w:szCs w:val="24"/>
              </w:rPr>
              <w:t>Responsible For:</w:t>
            </w:r>
            <w:r w:rsidRPr="0066136B">
              <w:rPr>
                <w:rFonts w:ascii="Calibri" w:hAnsi="Calibri"/>
                <w:b/>
                <w:bCs/>
                <w:szCs w:val="24"/>
              </w:rPr>
              <w:br/>
              <w:t xml:space="preserve">(Total number of staff) </w:t>
            </w:r>
          </w:p>
        </w:tc>
        <w:tc>
          <w:tcPr>
            <w:tcW w:w="6237" w:type="dxa"/>
            <w:tcBorders>
              <w:top w:val="single" w:sz="4" w:space="0" w:color="auto"/>
              <w:left w:val="single" w:sz="4" w:space="0" w:color="auto"/>
              <w:bottom w:val="single" w:sz="4" w:space="0" w:color="auto"/>
            </w:tcBorders>
          </w:tcPr>
          <w:p w14:paraId="14979012" w14:textId="77777777" w:rsidR="0011427F" w:rsidRDefault="0011427F" w:rsidP="00BF5D2B">
            <w:pPr>
              <w:jc w:val="both"/>
              <w:rPr>
                <w:rFonts w:ascii="Calibri" w:hAnsi="Calibri"/>
                <w:bCs/>
                <w:szCs w:val="24"/>
              </w:rPr>
            </w:pPr>
          </w:p>
          <w:p w14:paraId="157EBEB6" w14:textId="0694C943" w:rsidR="0011427F" w:rsidRPr="00D21F63" w:rsidRDefault="00C27F9B" w:rsidP="00BF5D2B">
            <w:pPr>
              <w:jc w:val="both"/>
              <w:rPr>
                <w:rFonts w:ascii="Calibri" w:hAnsi="Calibri"/>
                <w:bCs/>
                <w:i/>
                <w:iCs/>
                <w:szCs w:val="24"/>
              </w:rPr>
            </w:pPr>
            <w:r>
              <w:rPr>
                <w:rFonts w:ascii="Calibri" w:hAnsi="Calibri"/>
                <w:bCs/>
                <w:szCs w:val="24"/>
              </w:rPr>
              <w:t>Nil</w:t>
            </w:r>
          </w:p>
          <w:p w14:paraId="3A66FA20" w14:textId="77777777" w:rsidR="0011427F" w:rsidRPr="0066136B" w:rsidRDefault="0011427F" w:rsidP="00BF5D2B">
            <w:pPr>
              <w:ind w:left="720"/>
              <w:jc w:val="both"/>
              <w:rPr>
                <w:rFonts w:ascii="Calibri" w:hAnsi="Calibri"/>
                <w:bCs/>
                <w:szCs w:val="24"/>
              </w:rPr>
            </w:pPr>
          </w:p>
        </w:tc>
      </w:tr>
      <w:tr w:rsidR="0011427F" w:rsidRPr="00CA3AC6" w14:paraId="2D170DB1" w14:textId="77777777" w:rsidTr="00BF5D2B">
        <w:tc>
          <w:tcPr>
            <w:tcW w:w="2835" w:type="dxa"/>
            <w:tcBorders>
              <w:top w:val="single" w:sz="4" w:space="0" w:color="auto"/>
              <w:bottom w:val="single" w:sz="4" w:space="0" w:color="auto"/>
              <w:right w:val="single" w:sz="4" w:space="0" w:color="auto"/>
            </w:tcBorders>
            <w:vAlign w:val="center"/>
          </w:tcPr>
          <w:p w14:paraId="73BA4132" w14:textId="77777777" w:rsidR="0011427F" w:rsidRPr="0066136B" w:rsidRDefault="0011427F" w:rsidP="00BF5D2B">
            <w:pPr>
              <w:rPr>
                <w:rFonts w:ascii="Calibri" w:hAnsi="Calibri"/>
                <w:b/>
                <w:bCs/>
                <w:szCs w:val="24"/>
              </w:rPr>
            </w:pPr>
            <w:r w:rsidRPr="0066136B">
              <w:rPr>
                <w:rFonts w:ascii="Calibri" w:hAnsi="Calibri"/>
                <w:b/>
                <w:bCs/>
                <w:szCs w:val="24"/>
              </w:rPr>
              <w:t>J</w:t>
            </w:r>
            <w:r w:rsidRPr="00B3660C">
              <w:rPr>
                <w:rFonts w:ascii="Calibri" w:hAnsi="Calibri"/>
                <w:b/>
                <w:bCs/>
                <w:szCs w:val="24"/>
              </w:rPr>
              <w:t>o</w:t>
            </w:r>
            <w:r w:rsidRPr="0066136B">
              <w:rPr>
                <w:rFonts w:ascii="Calibri" w:hAnsi="Calibri"/>
                <w:b/>
                <w:bCs/>
                <w:szCs w:val="24"/>
              </w:rPr>
              <w:t>b Purpose:</w:t>
            </w:r>
          </w:p>
        </w:tc>
        <w:tc>
          <w:tcPr>
            <w:tcW w:w="6237" w:type="dxa"/>
            <w:tcBorders>
              <w:top w:val="single" w:sz="4" w:space="0" w:color="auto"/>
              <w:left w:val="single" w:sz="4" w:space="0" w:color="auto"/>
              <w:bottom w:val="single" w:sz="4" w:space="0" w:color="auto"/>
            </w:tcBorders>
          </w:tcPr>
          <w:p w14:paraId="4B641AC4" w14:textId="77777777" w:rsidR="0011427F" w:rsidRPr="00031EEA" w:rsidRDefault="0011427F" w:rsidP="00BF5D2B">
            <w:pPr>
              <w:jc w:val="both"/>
              <w:rPr>
                <w:rFonts w:ascii="Calibri" w:hAnsi="Calibri"/>
                <w:szCs w:val="24"/>
              </w:rPr>
            </w:pPr>
            <w:r w:rsidRPr="00F5764F">
              <w:rPr>
                <w:rFonts w:ascii="Calibri" w:hAnsi="Calibri"/>
                <w:b/>
                <w:szCs w:val="24"/>
              </w:rPr>
              <w:t>This job exists to</w:t>
            </w:r>
            <w:r w:rsidRPr="00031EEA">
              <w:rPr>
                <w:rFonts w:ascii="Calibri" w:hAnsi="Calibri"/>
                <w:szCs w:val="24"/>
              </w:rPr>
              <w:t>:</w:t>
            </w:r>
          </w:p>
          <w:p w14:paraId="4EE11CB4" w14:textId="445E28ED" w:rsidR="0011427F" w:rsidRDefault="00C27F9B" w:rsidP="0011427F">
            <w:pPr>
              <w:pStyle w:val="ListParagraph"/>
              <w:numPr>
                <w:ilvl w:val="0"/>
                <w:numId w:val="19"/>
              </w:numPr>
              <w:jc w:val="both"/>
              <w:rPr>
                <w:rFonts w:ascii="Calibri" w:hAnsi="Calibri" w:cs="Calibri"/>
                <w:szCs w:val="24"/>
              </w:rPr>
            </w:pPr>
            <w:r>
              <w:rPr>
                <w:rFonts w:ascii="Calibri" w:hAnsi="Calibri" w:cs="Calibri"/>
                <w:szCs w:val="24"/>
              </w:rPr>
              <w:t>Provide technical and administrative support to the management and implementation of the ACPMEAs3 Project</w:t>
            </w:r>
          </w:p>
        </w:tc>
      </w:tr>
      <w:tr w:rsidR="0011427F" w:rsidRPr="00CA3AC6" w14:paraId="4D2FC6E3" w14:textId="77777777" w:rsidTr="00BF5D2B">
        <w:tc>
          <w:tcPr>
            <w:tcW w:w="2835" w:type="dxa"/>
            <w:tcBorders>
              <w:top w:val="single" w:sz="4" w:space="0" w:color="auto"/>
              <w:right w:val="single" w:sz="4" w:space="0" w:color="auto"/>
            </w:tcBorders>
            <w:vAlign w:val="center"/>
          </w:tcPr>
          <w:p w14:paraId="68751325" w14:textId="77777777" w:rsidR="0011427F" w:rsidRPr="00CA3AC6" w:rsidRDefault="0011427F" w:rsidP="00BF5D2B">
            <w:pPr>
              <w:pStyle w:val="Header"/>
              <w:tabs>
                <w:tab w:val="clear" w:pos="4320"/>
                <w:tab w:val="clear" w:pos="8640"/>
              </w:tabs>
              <w:rPr>
                <w:rFonts w:ascii="Calibri" w:hAnsi="Calibri" w:cs="Calibri"/>
                <w:b/>
                <w:bCs/>
                <w:szCs w:val="24"/>
              </w:rPr>
            </w:pPr>
            <w:r w:rsidRPr="00CA3AC6">
              <w:rPr>
                <w:rFonts w:ascii="Calibri" w:hAnsi="Calibri" w:cs="Calibri"/>
                <w:b/>
                <w:bCs/>
                <w:szCs w:val="24"/>
              </w:rPr>
              <w:t>Date:</w:t>
            </w:r>
          </w:p>
        </w:tc>
        <w:tc>
          <w:tcPr>
            <w:tcW w:w="6237" w:type="dxa"/>
            <w:tcBorders>
              <w:top w:val="single" w:sz="4" w:space="0" w:color="auto"/>
              <w:left w:val="single" w:sz="4" w:space="0" w:color="auto"/>
              <w:bottom w:val="single" w:sz="18" w:space="0" w:color="auto"/>
            </w:tcBorders>
          </w:tcPr>
          <w:p w14:paraId="6E6C5618" w14:textId="7A02CEA9" w:rsidR="0011427F" w:rsidRPr="00CA3AC6" w:rsidRDefault="00C74E99" w:rsidP="00BF5D2B">
            <w:pPr>
              <w:spacing w:before="60" w:after="60"/>
              <w:jc w:val="both"/>
              <w:rPr>
                <w:rFonts w:ascii="Calibri" w:hAnsi="Calibri" w:cs="Calibri"/>
                <w:szCs w:val="24"/>
              </w:rPr>
            </w:pPr>
            <w:r>
              <w:rPr>
                <w:rFonts w:ascii="Calibri" w:hAnsi="Calibri" w:cs="Calibri"/>
                <w:szCs w:val="24"/>
              </w:rPr>
              <w:t xml:space="preserve">October </w:t>
            </w:r>
            <w:r w:rsidR="0011427F">
              <w:rPr>
                <w:rFonts w:ascii="Calibri" w:hAnsi="Calibri" w:cs="Calibri"/>
                <w:szCs w:val="24"/>
              </w:rPr>
              <w:t xml:space="preserve">2020 </w:t>
            </w:r>
          </w:p>
        </w:tc>
      </w:tr>
    </w:tbl>
    <w:p w14:paraId="3CEDC928" w14:textId="77777777" w:rsidR="0011427F" w:rsidRDefault="0011427F" w:rsidP="0011427F">
      <w:pPr>
        <w:jc w:val="both"/>
        <w:rPr>
          <w:rFonts w:ascii="Calibri" w:hAnsi="Calibri" w:cs="Calibri"/>
          <w:sz w:val="22"/>
          <w:szCs w:val="24"/>
        </w:rPr>
      </w:pPr>
    </w:p>
    <w:p w14:paraId="094AE371" w14:textId="77777777" w:rsidR="0011427F" w:rsidRPr="00CA3AC6" w:rsidRDefault="0011427F" w:rsidP="0011427F">
      <w:pPr>
        <w:jc w:val="both"/>
        <w:rPr>
          <w:rFonts w:ascii="Calibri" w:hAnsi="Calibri" w:cs="Calibri"/>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3794"/>
      </w:tblGrid>
      <w:tr w:rsidR="0011427F" w:rsidRPr="00CA3AC6" w14:paraId="5034009B" w14:textId="77777777" w:rsidTr="00BF5D2B">
        <w:tc>
          <w:tcPr>
            <w:tcW w:w="3794" w:type="dxa"/>
            <w:shd w:val="clear" w:color="auto" w:fill="BFBFBF" w:themeFill="background1" w:themeFillShade="BF"/>
          </w:tcPr>
          <w:p w14:paraId="19042CB6" w14:textId="77777777" w:rsidR="0011427F" w:rsidRPr="00CA3AC6" w:rsidRDefault="0011427F" w:rsidP="00BF5D2B">
            <w:pPr>
              <w:jc w:val="both"/>
              <w:rPr>
                <w:rFonts w:ascii="Calibri" w:hAnsi="Calibri" w:cs="Calibri"/>
                <w:b/>
                <w:bCs/>
                <w:sz w:val="28"/>
                <w:szCs w:val="24"/>
              </w:rPr>
            </w:pPr>
            <w:r w:rsidRPr="00522579">
              <w:rPr>
                <w:rFonts w:ascii="Calibri" w:hAnsi="Calibri" w:cs="Calibri"/>
                <w:b/>
                <w:bCs/>
                <w:sz w:val="28"/>
                <w:szCs w:val="24"/>
              </w:rPr>
              <w:t>Organisation Context</w:t>
            </w:r>
          </w:p>
        </w:tc>
      </w:tr>
    </w:tbl>
    <w:p w14:paraId="760826E0" w14:textId="1EEBF12B" w:rsidR="0011427F" w:rsidRDefault="00C74E99" w:rsidP="0011427F">
      <w:pPr>
        <w:jc w:val="center"/>
        <w:rPr>
          <w:rFonts w:ascii="Calibri" w:hAnsi="Calibri" w:cs="Calibri"/>
          <w:sz w:val="22"/>
          <w:szCs w:val="24"/>
        </w:rPr>
        <w:sectPr w:rsidR="0011427F" w:rsidSect="00604B8C">
          <w:pgSz w:w="11907" w:h="16840" w:code="9"/>
          <w:pgMar w:top="1170" w:right="851" w:bottom="990" w:left="1080" w:header="561" w:footer="459" w:gutter="0"/>
          <w:cols w:space="720"/>
          <w:docGrid w:linePitch="326"/>
        </w:sectPr>
      </w:pPr>
      <w:r w:rsidRPr="00C74E99">
        <w:rPr>
          <w:rFonts w:ascii="Calibri" w:hAnsi="Calibri" w:cs="Calibri"/>
          <w:noProof/>
          <w:sz w:val="22"/>
          <w:szCs w:val="24"/>
        </w:rPr>
        <w:drawing>
          <wp:inline distT="0" distB="0" distL="0" distR="0" wp14:anchorId="671D4E9E" wp14:editId="6E93B5B6">
            <wp:extent cx="6334760" cy="325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760" cy="325755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848"/>
      </w:tblGrid>
      <w:tr w:rsidR="0011427F" w:rsidRPr="00CA3AC6" w14:paraId="7029D55F" w14:textId="77777777" w:rsidTr="00BF5D2B">
        <w:tc>
          <w:tcPr>
            <w:tcW w:w="3848" w:type="dxa"/>
            <w:shd w:val="clear" w:color="auto" w:fill="C0C0C0"/>
          </w:tcPr>
          <w:p w14:paraId="31C86725" w14:textId="77777777" w:rsidR="0011427F" w:rsidRPr="00CA3AC6" w:rsidRDefault="0011427F" w:rsidP="00BF5D2B">
            <w:pPr>
              <w:jc w:val="both"/>
              <w:rPr>
                <w:rFonts w:ascii="Calibri" w:hAnsi="Calibri" w:cs="Calibri"/>
                <w:b/>
                <w:bCs/>
                <w:sz w:val="28"/>
                <w:szCs w:val="24"/>
              </w:rPr>
            </w:pPr>
            <w:r w:rsidRPr="00CA3AC6">
              <w:rPr>
                <w:rFonts w:ascii="Calibri" w:hAnsi="Calibri" w:cs="Calibri"/>
                <w:b/>
                <w:bCs/>
                <w:szCs w:val="24"/>
              </w:rPr>
              <w:lastRenderedPageBreak/>
              <w:br w:type="page"/>
            </w:r>
            <w:r w:rsidRPr="00CA3AC6">
              <w:rPr>
                <w:rFonts w:ascii="Calibri" w:hAnsi="Calibri" w:cs="Calibri"/>
                <w:b/>
                <w:bCs/>
                <w:szCs w:val="24"/>
              </w:rPr>
              <w:br w:type="page"/>
            </w:r>
            <w:r w:rsidRPr="00CA3AC6">
              <w:rPr>
                <w:rFonts w:ascii="Calibri" w:hAnsi="Calibri" w:cs="Calibri"/>
                <w:b/>
                <w:bCs/>
                <w:sz w:val="28"/>
                <w:szCs w:val="24"/>
              </w:rPr>
              <w:t xml:space="preserve">Key Result Areas </w:t>
            </w:r>
          </w:p>
        </w:tc>
      </w:tr>
    </w:tbl>
    <w:p w14:paraId="0FEBA30A" w14:textId="77777777" w:rsidR="0011427F" w:rsidRPr="00CA3AC6" w:rsidRDefault="0011427F" w:rsidP="0011427F">
      <w:pPr>
        <w:jc w:val="both"/>
        <w:rPr>
          <w:rFonts w:ascii="Calibri" w:hAnsi="Calibri" w:cs="Calibri"/>
          <w:sz w:val="20"/>
          <w:szCs w:val="24"/>
        </w:rPr>
      </w:pPr>
    </w:p>
    <w:p w14:paraId="5DDA5E1E" w14:textId="004AC220" w:rsidR="0011427F" w:rsidRPr="00CA3AC6" w:rsidRDefault="0011427F" w:rsidP="0011427F">
      <w:pPr>
        <w:jc w:val="both"/>
        <w:rPr>
          <w:rFonts w:ascii="Calibri" w:hAnsi="Calibri" w:cs="Calibri"/>
          <w:szCs w:val="24"/>
        </w:rPr>
      </w:pPr>
      <w:r w:rsidRPr="00CA3AC6">
        <w:rPr>
          <w:rFonts w:ascii="Calibri" w:hAnsi="Calibri" w:cs="Calibri"/>
          <w:szCs w:val="24"/>
        </w:rPr>
        <w:t xml:space="preserve">The position of </w:t>
      </w:r>
      <w:r w:rsidR="00503AF5">
        <w:rPr>
          <w:rFonts w:ascii="Calibri" w:hAnsi="Calibri" w:cs="Calibri"/>
          <w:b/>
          <w:szCs w:val="24"/>
          <w:u w:val="single"/>
        </w:rPr>
        <w:t xml:space="preserve">Multilateral Environmental Agreements (MEAs) </w:t>
      </w:r>
      <w:r w:rsidR="00B4074F">
        <w:rPr>
          <w:rFonts w:ascii="Calibri" w:hAnsi="Calibri" w:cs="Calibri"/>
          <w:b/>
          <w:szCs w:val="24"/>
          <w:u w:val="single"/>
        </w:rPr>
        <w:t>Support Officer</w:t>
      </w:r>
      <w:r w:rsidR="005232AD">
        <w:rPr>
          <w:rFonts w:ascii="Calibri" w:hAnsi="Calibri" w:cs="Calibri"/>
          <w:b/>
          <w:szCs w:val="24"/>
          <w:u w:val="single"/>
        </w:rPr>
        <w:t xml:space="preserve"> – ACPMEAs3 Project</w:t>
      </w:r>
      <w:r>
        <w:rPr>
          <w:rFonts w:ascii="Calibri" w:hAnsi="Calibri" w:cs="Calibri"/>
          <w:b/>
          <w:szCs w:val="24"/>
        </w:rPr>
        <w:t xml:space="preserve"> </w:t>
      </w:r>
      <w:r w:rsidRPr="00821DB6">
        <w:rPr>
          <w:rFonts w:ascii="Calibri" w:hAnsi="Calibri" w:cs="Calibri"/>
          <w:szCs w:val="24"/>
        </w:rPr>
        <w:t>addresses</w:t>
      </w:r>
      <w:r>
        <w:rPr>
          <w:rFonts w:ascii="Calibri" w:hAnsi="Calibri" w:cs="Calibri"/>
          <w:szCs w:val="24"/>
        </w:rPr>
        <w:t xml:space="preserve"> </w:t>
      </w:r>
      <w:r w:rsidRPr="00CA3AC6">
        <w:rPr>
          <w:rFonts w:ascii="Calibri" w:hAnsi="Calibri" w:cs="Calibri"/>
          <w:szCs w:val="24"/>
        </w:rPr>
        <w:t xml:space="preserve">the following </w:t>
      </w:r>
      <w:r w:rsidR="00F0324A">
        <w:rPr>
          <w:rFonts w:ascii="Calibri" w:hAnsi="Calibri" w:cs="Calibri"/>
          <w:szCs w:val="24"/>
        </w:rPr>
        <w:t>Key Result Areas</w:t>
      </w:r>
      <w:r w:rsidRPr="00CA3AC6">
        <w:rPr>
          <w:rFonts w:ascii="Calibri" w:hAnsi="Calibri" w:cs="Calibri"/>
          <w:szCs w:val="24"/>
        </w:rPr>
        <w:t>:</w:t>
      </w:r>
    </w:p>
    <w:p w14:paraId="0E15B31F" w14:textId="6268CB77" w:rsidR="00B625EC" w:rsidRPr="00B03FEF" w:rsidRDefault="00503AF5" w:rsidP="00B625EC">
      <w:pPr>
        <w:numPr>
          <w:ilvl w:val="0"/>
          <w:numId w:val="11"/>
        </w:numPr>
        <w:rPr>
          <w:rFonts w:ascii="Calibri" w:hAnsi="Calibri"/>
          <w:szCs w:val="24"/>
        </w:rPr>
      </w:pPr>
      <w:r>
        <w:rPr>
          <w:rFonts w:asciiTheme="minorHAnsi" w:hAnsiTheme="minorHAnsi"/>
          <w:szCs w:val="24"/>
        </w:rPr>
        <w:t>Project management</w:t>
      </w:r>
      <w:r w:rsidR="007D29B7">
        <w:rPr>
          <w:rFonts w:asciiTheme="minorHAnsi" w:hAnsiTheme="minorHAnsi"/>
          <w:szCs w:val="24"/>
        </w:rPr>
        <w:t xml:space="preserve"> and coordination </w:t>
      </w:r>
    </w:p>
    <w:p w14:paraId="278A9F33" w14:textId="7BB4230D" w:rsidR="00683F69" w:rsidRPr="00283F5D" w:rsidRDefault="00683F69" w:rsidP="00B625EC">
      <w:pPr>
        <w:numPr>
          <w:ilvl w:val="0"/>
          <w:numId w:val="11"/>
        </w:numPr>
        <w:rPr>
          <w:rFonts w:ascii="Calibri" w:hAnsi="Calibri"/>
          <w:szCs w:val="24"/>
        </w:rPr>
      </w:pPr>
      <w:r>
        <w:rPr>
          <w:rFonts w:ascii="Calibri" w:hAnsi="Calibri"/>
          <w:szCs w:val="24"/>
        </w:rPr>
        <w:t>Project Management Information System</w:t>
      </w:r>
    </w:p>
    <w:p w14:paraId="5BAF9367" w14:textId="21DFF36F" w:rsidR="00B625EC" w:rsidRPr="00B625EC" w:rsidRDefault="00503AF5" w:rsidP="00B625EC">
      <w:pPr>
        <w:numPr>
          <w:ilvl w:val="0"/>
          <w:numId w:val="11"/>
        </w:numPr>
        <w:rPr>
          <w:rFonts w:ascii="Calibri" w:hAnsi="Calibri"/>
          <w:szCs w:val="24"/>
        </w:rPr>
      </w:pPr>
      <w:r>
        <w:rPr>
          <w:rFonts w:asciiTheme="minorHAnsi" w:hAnsiTheme="minorHAnsi"/>
          <w:szCs w:val="24"/>
        </w:rPr>
        <w:t>Technical</w:t>
      </w:r>
      <w:r w:rsidR="00B4103D">
        <w:rPr>
          <w:rFonts w:asciiTheme="minorHAnsi" w:hAnsiTheme="minorHAnsi"/>
          <w:szCs w:val="24"/>
        </w:rPr>
        <w:t xml:space="preserve"> </w:t>
      </w:r>
      <w:r w:rsidR="00B03FEF">
        <w:rPr>
          <w:rFonts w:asciiTheme="minorHAnsi" w:hAnsiTheme="minorHAnsi"/>
          <w:szCs w:val="24"/>
        </w:rPr>
        <w:t>and research</w:t>
      </w:r>
    </w:p>
    <w:p w14:paraId="7F9DDAC5" w14:textId="69527CE7" w:rsidR="00B625EC" w:rsidRPr="007D29B7" w:rsidRDefault="00503AF5" w:rsidP="00B625EC">
      <w:pPr>
        <w:numPr>
          <w:ilvl w:val="0"/>
          <w:numId w:val="11"/>
        </w:numPr>
        <w:rPr>
          <w:rFonts w:ascii="Calibri" w:hAnsi="Calibri"/>
          <w:szCs w:val="24"/>
        </w:rPr>
      </w:pPr>
      <w:r>
        <w:rPr>
          <w:rFonts w:asciiTheme="minorHAnsi" w:hAnsiTheme="minorHAnsi"/>
          <w:szCs w:val="24"/>
        </w:rPr>
        <w:t>Communication</w:t>
      </w:r>
      <w:r w:rsidR="00B403D4">
        <w:rPr>
          <w:rFonts w:asciiTheme="minorHAnsi" w:hAnsiTheme="minorHAnsi"/>
          <w:szCs w:val="24"/>
        </w:rPr>
        <w:t xml:space="preserve"> and outreach</w:t>
      </w:r>
      <w:r w:rsidR="00B625EC" w:rsidRPr="00B625EC">
        <w:rPr>
          <w:rFonts w:asciiTheme="minorHAnsi" w:hAnsiTheme="minorHAnsi"/>
          <w:szCs w:val="24"/>
        </w:rPr>
        <w:t xml:space="preserve"> </w:t>
      </w:r>
    </w:p>
    <w:p w14:paraId="1C8EA09B" w14:textId="247AB16C" w:rsidR="007D29B7" w:rsidRPr="00B625EC" w:rsidRDefault="007D29B7" w:rsidP="00B625EC">
      <w:pPr>
        <w:numPr>
          <w:ilvl w:val="0"/>
          <w:numId w:val="11"/>
        </w:numPr>
        <w:rPr>
          <w:rFonts w:ascii="Calibri" w:hAnsi="Calibri"/>
          <w:szCs w:val="24"/>
        </w:rPr>
      </w:pPr>
      <w:r>
        <w:rPr>
          <w:rFonts w:asciiTheme="minorHAnsi" w:hAnsiTheme="minorHAnsi"/>
          <w:szCs w:val="24"/>
        </w:rPr>
        <w:t>Logistical and administrative</w:t>
      </w:r>
    </w:p>
    <w:p w14:paraId="06604BC4" w14:textId="77777777" w:rsidR="00B625EC" w:rsidRDefault="00B625EC" w:rsidP="0011427F">
      <w:pPr>
        <w:pStyle w:val="BodyText3"/>
        <w:rPr>
          <w:rFonts w:ascii="Calibri" w:hAnsi="Calibri"/>
          <w:b/>
          <w:bCs/>
          <w:i/>
          <w:iCs/>
          <w:sz w:val="24"/>
          <w:szCs w:val="24"/>
        </w:rPr>
      </w:pPr>
    </w:p>
    <w:p w14:paraId="13D331C0" w14:textId="2ED6ED74" w:rsidR="0011427F" w:rsidRPr="002E4D14" w:rsidRDefault="0011427F" w:rsidP="0011427F">
      <w:pPr>
        <w:pStyle w:val="BodyText3"/>
        <w:rPr>
          <w:rFonts w:ascii="Calibri" w:hAnsi="Calibri"/>
          <w:b/>
          <w:bCs/>
          <w:i/>
          <w:iCs/>
          <w:sz w:val="24"/>
          <w:szCs w:val="24"/>
        </w:rPr>
      </w:pPr>
      <w:r w:rsidRPr="00B3660C">
        <w:rPr>
          <w:rFonts w:ascii="Calibri" w:hAnsi="Calibri"/>
          <w:b/>
          <w:bCs/>
          <w:i/>
          <w:iCs/>
          <w:sz w:val="24"/>
          <w:szCs w:val="24"/>
        </w:rPr>
        <w:t>The requirements</w:t>
      </w:r>
      <w:r>
        <w:rPr>
          <w:rFonts w:ascii="Calibri" w:hAnsi="Calibri"/>
          <w:b/>
          <w:bCs/>
          <w:i/>
          <w:iCs/>
          <w:sz w:val="24"/>
          <w:szCs w:val="24"/>
        </w:rPr>
        <w:t xml:space="preserve">, expectations and performance standards for </w:t>
      </w:r>
      <w:r w:rsidRPr="00B3660C">
        <w:rPr>
          <w:rFonts w:ascii="Calibri" w:hAnsi="Calibri"/>
          <w:b/>
          <w:bCs/>
          <w:i/>
          <w:iCs/>
          <w:sz w:val="24"/>
          <w:szCs w:val="24"/>
        </w:rPr>
        <w:t xml:space="preserve">the above </w:t>
      </w:r>
      <w:r>
        <w:rPr>
          <w:rFonts w:ascii="Calibri" w:hAnsi="Calibri"/>
          <w:b/>
          <w:bCs/>
          <w:i/>
          <w:iCs/>
          <w:sz w:val="24"/>
          <w:szCs w:val="24"/>
        </w:rPr>
        <w:t>duties</w:t>
      </w:r>
      <w:r w:rsidRPr="002E4D14">
        <w:rPr>
          <w:rFonts w:ascii="Calibri" w:hAnsi="Calibri"/>
          <w:b/>
          <w:bCs/>
          <w:i/>
          <w:iCs/>
          <w:sz w:val="24"/>
          <w:szCs w:val="24"/>
        </w:rPr>
        <w:t xml:space="preserve"> are broadly identified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8"/>
        <w:gridCol w:w="4968"/>
      </w:tblGrid>
      <w:tr w:rsidR="0011427F" w:rsidRPr="002E4D14" w14:paraId="3FBB7214" w14:textId="77777777" w:rsidTr="00BF5D2B">
        <w:tc>
          <w:tcPr>
            <w:tcW w:w="4998" w:type="dxa"/>
          </w:tcPr>
          <w:p w14:paraId="2828542A" w14:textId="77777777" w:rsidR="0011427F" w:rsidRPr="000F43A8" w:rsidRDefault="0011427F" w:rsidP="00BF5D2B">
            <w:pPr>
              <w:jc w:val="center"/>
              <w:rPr>
                <w:rFonts w:asciiTheme="minorHAnsi" w:hAnsiTheme="minorHAnsi" w:cstheme="minorHAnsi"/>
                <w:b/>
                <w:szCs w:val="24"/>
              </w:rPr>
            </w:pPr>
            <w:r>
              <w:rPr>
                <w:rFonts w:asciiTheme="minorHAnsi" w:hAnsiTheme="minorHAnsi" w:cstheme="minorHAnsi"/>
                <w:b/>
                <w:szCs w:val="24"/>
              </w:rPr>
              <w:t xml:space="preserve">(Duties) The </w:t>
            </w:r>
            <w:r w:rsidRPr="000F43A8">
              <w:rPr>
                <w:rFonts w:asciiTheme="minorHAnsi" w:hAnsiTheme="minorHAnsi" w:cstheme="minorHAnsi"/>
                <w:b/>
                <w:szCs w:val="24"/>
              </w:rPr>
              <w:t>Jobholder is accountable for</w:t>
            </w:r>
            <w:r>
              <w:rPr>
                <w:rFonts w:asciiTheme="minorHAnsi" w:hAnsiTheme="minorHAnsi" w:cstheme="minorHAnsi"/>
                <w:b/>
                <w:szCs w:val="24"/>
              </w:rPr>
              <w:t>:</w:t>
            </w:r>
          </w:p>
        </w:tc>
        <w:tc>
          <w:tcPr>
            <w:tcW w:w="4968" w:type="dxa"/>
          </w:tcPr>
          <w:p w14:paraId="2E3198B0" w14:textId="77777777" w:rsidR="0011427F" w:rsidRPr="000F43A8" w:rsidRDefault="0011427F" w:rsidP="00BF5D2B">
            <w:pPr>
              <w:jc w:val="center"/>
              <w:rPr>
                <w:rFonts w:asciiTheme="minorHAnsi" w:hAnsiTheme="minorHAnsi" w:cstheme="minorHAnsi"/>
                <w:b/>
                <w:szCs w:val="24"/>
              </w:rPr>
            </w:pPr>
            <w:r>
              <w:rPr>
                <w:rFonts w:asciiTheme="minorHAnsi" w:hAnsiTheme="minorHAnsi" w:cstheme="minorHAnsi"/>
                <w:b/>
                <w:szCs w:val="24"/>
              </w:rPr>
              <w:t xml:space="preserve">(Performance) </w:t>
            </w:r>
            <w:r w:rsidRPr="000F43A8">
              <w:rPr>
                <w:rFonts w:asciiTheme="minorHAnsi" w:hAnsiTheme="minorHAnsi" w:cstheme="minorHAnsi"/>
                <w:b/>
                <w:szCs w:val="24"/>
              </w:rPr>
              <w:t>Jobholder is successful when</w:t>
            </w:r>
            <w:r>
              <w:rPr>
                <w:rFonts w:asciiTheme="minorHAnsi" w:hAnsiTheme="minorHAnsi" w:cstheme="minorHAnsi"/>
                <w:b/>
                <w:szCs w:val="24"/>
              </w:rPr>
              <w:t>:</w:t>
            </w:r>
          </w:p>
        </w:tc>
      </w:tr>
      <w:tr w:rsidR="0011427F" w:rsidRPr="002E4D14" w14:paraId="09416195" w14:textId="77777777" w:rsidTr="00BF5D2B">
        <w:tc>
          <w:tcPr>
            <w:tcW w:w="4998" w:type="dxa"/>
          </w:tcPr>
          <w:p w14:paraId="6B346EBD" w14:textId="2AA64EA7" w:rsidR="00B403D4" w:rsidRPr="00B403D4" w:rsidRDefault="00B403D4" w:rsidP="00B403D4">
            <w:pPr>
              <w:pStyle w:val="ListParagraph"/>
              <w:numPr>
                <w:ilvl w:val="0"/>
                <w:numId w:val="17"/>
              </w:numPr>
              <w:rPr>
                <w:rFonts w:asciiTheme="minorHAnsi" w:hAnsiTheme="minorHAnsi"/>
                <w:b/>
                <w:szCs w:val="24"/>
              </w:rPr>
            </w:pPr>
            <w:r w:rsidRPr="00B403D4">
              <w:rPr>
                <w:rFonts w:asciiTheme="minorHAnsi" w:hAnsiTheme="minorHAnsi"/>
                <w:b/>
                <w:szCs w:val="24"/>
              </w:rPr>
              <w:t xml:space="preserve">Project management </w:t>
            </w:r>
            <w:r w:rsidR="00B4103D">
              <w:rPr>
                <w:rFonts w:asciiTheme="minorHAnsi" w:hAnsiTheme="minorHAnsi"/>
                <w:b/>
                <w:szCs w:val="24"/>
              </w:rPr>
              <w:t xml:space="preserve">and coordination </w:t>
            </w:r>
          </w:p>
          <w:p w14:paraId="4D8B3AC8" w14:textId="2F477E62" w:rsidR="00556D1F" w:rsidRDefault="00B403D4" w:rsidP="00556D1F">
            <w:pPr>
              <w:pStyle w:val="ListParagraph"/>
              <w:numPr>
                <w:ilvl w:val="0"/>
                <w:numId w:val="37"/>
              </w:numPr>
              <w:jc w:val="both"/>
              <w:rPr>
                <w:rFonts w:asciiTheme="minorHAnsi" w:hAnsiTheme="minorHAnsi"/>
                <w:szCs w:val="24"/>
              </w:rPr>
            </w:pPr>
            <w:r>
              <w:rPr>
                <w:rFonts w:asciiTheme="minorHAnsi" w:hAnsiTheme="minorHAnsi"/>
                <w:szCs w:val="24"/>
              </w:rPr>
              <w:t xml:space="preserve">Assist the MEAs Coordinator develop, </w:t>
            </w:r>
            <w:proofErr w:type="gramStart"/>
            <w:r>
              <w:rPr>
                <w:rFonts w:asciiTheme="minorHAnsi" w:hAnsiTheme="minorHAnsi"/>
                <w:szCs w:val="24"/>
              </w:rPr>
              <w:t>implement</w:t>
            </w:r>
            <w:proofErr w:type="gramEnd"/>
            <w:r>
              <w:rPr>
                <w:rFonts w:asciiTheme="minorHAnsi" w:hAnsiTheme="minorHAnsi"/>
                <w:szCs w:val="24"/>
              </w:rPr>
              <w:t xml:space="preserve"> and report on the project a</w:t>
            </w:r>
            <w:r w:rsidR="00105068" w:rsidRPr="00556D1F">
              <w:rPr>
                <w:rFonts w:asciiTheme="minorHAnsi" w:hAnsiTheme="minorHAnsi"/>
                <w:szCs w:val="24"/>
              </w:rPr>
              <w:t xml:space="preserve">nnual and quarterly Work Plan and Budget (AWP&amp;B) </w:t>
            </w:r>
          </w:p>
          <w:p w14:paraId="72B99600" w14:textId="33AE398E" w:rsidR="00556D1F" w:rsidRDefault="00B403D4" w:rsidP="00556D1F">
            <w:pPr>
              <w:pStyle w:val="ListParagraph"/>
              <w:numPr>
                <w:ilvl w:val="0"/>
                <w:numId w:val="37"/>
              </w:numPr>
              <w:jc w:val="both"/>
              <w:rPr>
                <w:rFonts w:asciiTheme="minorHAnsi" w:hAnsiTheme="minorHAnsi"/>
                <w:szCs w:val="24"/>
              </w:rPr>
            </w:pPr>
            <w:r>
              <w:rPr>
                <w:rFonts w:asciiTheme="minorHAnsi" w:hAnsiTheme="minorHAnsi"/>
                <w:szCs w:val="24"/>
              </w:rPr>
              <w:t xml:space="preserve">Assist with the </w:t>
            </w:r>
            <w:r w:rsidR="00105068" w:rsidRPr="00556D1F">
              <w:rPr>
                <w:rFonts w:asciiTheme="minorHAnsi" w:hAnsiTheme="minorHAnsi"/>
                <w:szCs w:val="24"/>
              </w:rPr>
              <w:t xml:space="preserve">coordination of project activities in line with the approved work plan at the regional and national level </w:t>
            </w:r>
          </w:p>
          <w:p w14:paraId="42172A30" w14:textId="50056DC4" w:rsidR="00556D1F" w:rsidRDefault="00B403D4" w:rsidP="00556D1F">
            <w:pPr>
              <w:pStyle w:val="ListParagraph"/>
              <w:numPr>
                <w:ilvl w:val="0"/>
                <w:numId w:val="37"/>
              </w:numPr>
              <w:jc w:val="both"/>
              <w:rPr>
                <w:rFonts w:asciiTheme="minorHAnsi" w:hAnsiTheme="minorHAnsi"/>
                <w:szCs w:val="24"/>
              </w:rPr>
            </w:pPr>
            <w:r>
              <w:rPr>
                <w:rFonts w:asciiTheme="minorHAnsi" w:hAnsiTheme="minorHAnsi"/>
                <w:szCs w:val="24"/>
              </w:rPr>
              <w:t xml:space="preserve">Assist with the collation of input for the </w:t>
            </w:r>
            <w:r w:rsidR="00105068" w:rsidRPr="00556D1F">
              <w:rPr>
                <w:rFonts w:asciiTheme="minorHAnsi" w:hAnsiTheme="minorHAnsi"/>
                <w:szCs w:val="24"/>
              </w:rPr>
              <w:t xml:space="preserve">narrative technical progress reports </w:t>
            </w:r>
          </w:p>
          <w:p w14:paraId="0E4CED78" w14:textId="09B40F9B" w:rsidR="00556D1F" w:rsidRDefault="00105068" w:rsidP="00556D1F">
            <w:pPr>
              <w:pStyle w:val="ListParagraph"/>
              <w:numPr>
                <w:ilvl w:val="0"/>
                <w:numId w:val="37"/>
              </w:numPr>
              <w:jc w:val="both"/>
              <w:rPr>
                <w:rFonts w:asciiTheme="minorHAnsi" w:hAnsiTheme="minorHAnsi"/>
                <w:szCs w:val="24"/>
              </w:rPr>
            </w:pPr>
            <w:r w:rsidRPr="00556D1F">
              <w:rPr>
                <w:rFonts w:asciiTheme="minorHAnsi" w:hAnsiTheme="minorHAnsi"/>
                <w:szCs w:val="24"/>
              </w:rPr>
              <w:t xml:space="preserve">Assist the </w:t>
            </w:r>
            <w:r w:rsidR="00C80D72">
              <w:rPr>
                <w:rFonts w:asciiTheme="minorHAnsi" w:hAnsiTheme="minorHAnsi"/>
                <w:szCs w:val="24"/>
              </w:rPr>
              <w:t xml:space="preserve">MEAs Coordinator and the Project Accountant in preparing quarterly financial reports for the project </w:t>
            </w:r>
          </w:p>
          <w:p w14:paraId="5BC750F9" w14:textId="19BE545F" w:rsidR="001A361C" w:rsidRDefault="001A361C" w:rsidP="00556D1F">
            <w:pPr>
              <w:pStyle w:val="ListParagraph"/>
              <w:numPr>
                <w:ilvl w:val="0"/>
                <w:numId w:val="37"/>
              </w:numPr>
              <w:jc w:val="both"/>
              <w:rPr>
                <w:rFonts w:asciiTheme="minorHAnsi" w:hAnsiTheme="minorHAnsi"/>
                <w:szCs w:val="24"/>
              </w:rPr>
            </w:pPr>
            <w:r>
              <w:rPr>
                <w:rFonts w:asciiTheme="minorHAnsi" w:hAnsiTheme="minorHAnsi"/>
                <w:szCs w:val="24"/>
              </w:rPr>
              <w:t>Prepare and submit Cash Advance Requests and relevant documentation on a timely basis</w:t>
            </w:r>
          </w:p>
          <w:p w14:paraId="123A8763" w14:textId="3DE2D59A" w:rsidR="00C80D72" w:rsidRDefault="00C80D72" w:rsidP="00556D1F">
            <w:pPr>
              <w:pStyle w:val="ListParagraph"/>
              <w:numPr>
                <w:ilvl w:val="0"/>
                <w:numId w:val="37"/>
              </w:numPr>
              <w:jc w:val="both"/>
              <w:rPr>
                <w:rFonts w:asciiTheme="minorHAnsi" w:hAnsiTheme="minorHAnsi"/>
                <w:szCs w:val="24"/>
              </w:rPr>
            </w:pPr>
            <w:r>
              <w:rPr>
                <w:rFonts w:asciiTheme="minorHAnsi" w:hAnsiTheme="minorHAnsi"/>
                <w:szCs w:val="24"/>
              </w:rPr>
              <w:t>Maintain and keep up to date all project financial information which includes project budgets, quarterly financial reports, budget revisions, audits</w:t>
            </w:r>
            <w:r w:rsidR="00B4103D">
              <w:rPr>
                <w:rFonts w:asciiTheme="minorHAnsi" w:hAnsiTheme="minorHAnsi"/>
                <w:szCs w:val="24"/>
              </w:rPr>
              <w:t>,</w:t>
            </w:r>
            <w:r>
              <w:rPr>
                <w:rFonts w:asciiTheme="minorHAnsi" w:hAnsiTheme="minorHAnsi"/>
                <w:szCs w:val="24"/>
              </w:rPr>
              <w:t xml:space="preserve"> and other relevant documents</w:t>
            </w:r>
          </w:p>
          <w:p w14:paraId="3CB5AB12" w14:textId="2986A5A5" w:rsidR="00C80D72" w:rsidRDefault="00C80D72" w:rsidP="00556D1F">
            <w:pPr>
              <w:pStyle w:val="ListParagraph"/>
              <w:numPr>
                <w:ilvl w:val="0"/>
                <w:numId w:val="37"/>
              </w:numPr>
              <w:jc w:val="both"/>
              <w:rPr>
                <w:rFonts w:asciiTheme="minorHAnsi" w:hAnsiTheme="minorHAnsi"/>
                <w:szCs w:val="24"/>
              </w:rPr>
            </w:pPr>
            <w:r>
              <w:rPr>
                <w:rFonts w:asciiTheme="minorHAnsi" w:hAnsiTheme="minorHAnsi"/>
                <w:szCs w:val="24"/>
              </w:rPr>
              <w:t xml:space="preserve">Prepare necessary paperwork for </w:t>
            </w:r>
            <w:r w:rsidR="00DB2CBF">
              <w:rPr>
                <w:rFonts w:asciiTheme="minorHAnsi" w:hAnsiTheme="minorHAnsi"/>
                <w:szCs w:val="24"/>
              </w:rPr>
              <w:t xml:space="preserve">the procurement and </w:t>
            </w:r>
            <w:r>
              <w:rPr>
                <w:rFonts w:asciiTheme="minorHAnsi" w:hAnsiTheme="minorHAnsi"/>
                <w:szCs w:val="24"/>
              </w:rPr>
              <w:t>payment</w:t>
            </w:r>
            <w:r w:rsidR="00DB2CBF">
              <w:rPr>
                <w:rFonts w:asciiTheme="minorHAnsi" w:hAnsiTheme="minorHAnsi"/>
                <w:szCs w:val="24"/>
              </w:rPr>
              <w:t xml:space="preserve"> of</w:t>
            </w:r>
            <w:r>
              <w:rPr>
                <w:rFonts w:asciiTheme="minorHAnsi" w:hAnsiTheme="minorHAnsi"/>
                <w:szCs w:val="24"/>
              </w:rPr>
              <w:t xml:space="preserve"> goods and services to support project activities </w:t>
            </w:r>
          </w:p>
          <w:p w14:paraId="57EBB330" w14:textId="672BA5BA" w:rsidR="00B4103D" w:rsidRDefault="00B4103D" w:rsidP="00DB2CBF">
            <w:pPr>
              <w:pStyle w:val="ListParagraph"/>
              <w:numPr>
                <w:ilvl w:val="0"/>
                <w:numId w:val="37"/>
              </w:numPr>
              <w:jc w:val="both"/>
              <w:rPr>
                <w:rFonts w:asciiTheme="minorHAnsi" w:hAnsiTheme="minorHAnsi"/>
                <w:szCs w:val="24"/>
              </w:rPr>
            </w:pPr>
            <w:r w:rsidRPr="00B4103D">
              <w:rPr>
                <w:rFonts w:asciiTheme="minorHAnsi" w:hAnsiTheme="minorHAnsi"/>
                <w:szCs w:val="24"/>
              </w:rPr>
              <w:t xml:space="preserve">Obtain quotations for goods and services as per the SPREP Procurement Manual  </w:t>
            </w:r>
          </w:p>
          <w:p w14:paraId="18DDEF6A" w14:textId="77777777" w:rsidR="00B4103D" w:rsidRDefault="00B4103D" w:rsidP="00DB2CBF">
            <w:pPr>
              <w:pStyle w:val="ListParagraph"/>
              <w:numPr>
                <w:ilvl w:val="0"/>
                <w:numId w:val="37"/>
              </w:numPr>
              <w:jc w:val="both"/>
              <w:rPr>
                <w:rFonts w:asciiTheme="minorHAnsi" w:hAnsiTheme="minorHAnsi"/>
                <w:szCs w:val="24"/>
              </w:rPr>
            </w:pPr>
            <w:r w:rsidRPr="00B4103D">
              <w:rPr>
                <w:rFonts w:asciiTheme="minorHAnsi" w:hAnsiTheme="minorHAnsi"/>
                <w:szCs w:val="24"/>
              </w:rPr>
              <w:t>Coordinate processes required to evaluate and select service providers</w:t>
            </w:r>
          </w:p>
          <w:p w14:paraId="6D29B81E" w14:textId="1081B128" w:rsidR="00B4103D" w:rsidRDefault="00B4103D" w:rsidP="00DB2CBF">
            <w:pPr>
              <w:pStyle w:val="ListParagraph"/>
              <w:numPr>
                <w:ilvl w:val="0"/>
                <w:numId w:val="37"/>
              </w:numPr>
              <w:jc w:val="both"/>
              <w:rPr>
                <w:rFonts w:asciiTheme="minorHAnsi" w:hAnsiTheme="minorHAnsi"/>
                <w:szCs w:val="24"/>
              </w:rPr>
            </w:pPr>
            <w:r w:rsidRPr="00B4103D">
              <w:rPr>
                <w:rFonts w:asciiTheme="minorHAnsi" w:hAnsiTheme="minorHAnsi"/>
                <w:szCs w:val="24"/>
              </w:rPr>
              <w:t>Register and file all project contracts, agreements, deliverables/outputs</w:t>
            </w:r>
            <w:r>
              <w:rPr>
                <w:rFonts w:asciiTheme="minorHAnsi" w:hAnsiTheme="minorHAnsi"/>
                <w:szCs w:val="24"/>
              </w:rPr>
              <w:t>,</w:t>
            </w:r>
            <w:r w:rsidRPr="00B4103D">
              <w:rPr>
                <w:rFonts w:asciiTheme="minorHAnsi" w:hAnsiTheme="minorHAnsi"/>
                <w:szCs w:val="24"/>
              </w:rPr>
              <w:t xml:space="preserve"> and other related documents</w:t>
            </w:r>
          </w:p>
          <w:p w14:paraId="7C8B1879" w14:textId="77777777" w:rsidR="00B4103D" w:rsidRDefault="00B4103D" w:rsidP="00DB2CBF">
            <w:pPr>
              <w:pStyle w:val="ListParagraph"/>
              <w:numPr>
                <w:ilvl w:val="0"/>
                <w:numId w:val="37"/>
              </w:numPr>
              <w:jc w:val="both"/>
              <w:rPr>
                <w:rFonts w:asciiTheme="minorHAnsi" w:hAnsiTheme="minorHAnsi"/>
                <w:szCs w:val="24"/>
              </w:rPr>
            </w:pPr>
            <w:r w:rsidRPr="00B4103D">
              <w:rPr>
                <w:rFonts w:asciiTheme="minorHAnsi" w:hAnsiTheme="minorHAnsi"/>
                <w:szCs w:val="24"/>
              </w:rPr>
              <w:t xml:space="preserve">Maintain a register/inventory of all project procured assets and equipment. </w:t>
            </w:r>
          </w:p>
          <w:p w14:paraId="4C60FC40" w14:textId="2D8D81C9" w:rsidR="00B4103D" w:rsidRDefault="00B4103D" w:rsidP="00DB2CBF">
            <w:pPr>
              <w:pStyle w:val="ListParagraph"/>
              <w:numPr>
                <w:ilvl w:val="0"/>
                <w:numId w:val="37"/>
              </w:numPr>
              <w:jc w:val="both"/>
              <w:rPr>
                <w:rFonts w:asciiTheme="minorHAnsi" w:hAnsiTheme="minorHAnsi"/>
                <w:szCs w:val="24"/>
              </w:rPr>
            </w:pPr>
            <w:r w:rsidRPr="00B4103D">
              <w:rPr>
                <w:rFonts w:asciiTheme="minorHAnsi" w:hAnsiTheme="minorHAnsi"/>
                <w:szCs w:val="24"/>
              </w:rPr>
              <w:t xml:space="preserve">Verify requests for purchase orders, supporting documents and account codes for validity, accuracy and completeness </w:t>
            </w:r>
            <w:r w:rsidRPr="00B4103D">
              <w:rPr>
                <w:rFonts w:asciiTheme="minorHAnsi" w:hAnsiTheme="minorHAnsi"/>
                <w:szCs w:val="24"/>
              </w:rPr>
              <w:lastRenderedPageBreak/>
              <w:t>and prepare timely and accurate purchase orders</w:t>
            </w:r>
          </w:p>
          <w:p w14:paraId="609EC41B" w14:textId="77777777" w:rsidR="00B4103D" w:rsidRPr="00B4103D" w:rsidRDefault="00B4103D" w:rsidP="00B4103D">
            <w:pPr>
              <w:pStyle w:val="ListParagraph"/>
              <w:numPr>
                <w:ilvl w:val="0"/>
                <w:numId w:val="37"/>
              </w:numPr>
              <w:rPr>
                <w:rFonts w:asciiTheme="minorHAnsi" w:hAnsiTheme="minorHAnsi"/>
                <w:szCs w:val="24"/>
              </w:rPr>
            </w:pPr>
            <w:r w:rsidRPr="00B4103D">
              <w:rPr>
                <w:rFonts w:asciiTheme="minorHAnsi" w:hAnsiTheme="minorHAnsi"/>
                <w:szCs w:val="24"/>
              </w:rPr>
              <w:t>Upload and process requests for payments and purchase orders on the Financial Management Information System (FMIS)</w:t>
            </w:r>
          </w:p>
          <w:p w14:paraId="252CE9A8" w14:textId="2E3E1C23" w:rsidR="00C74E99" w:rsidRPr="00283F5D" w:rsidRDefault="00C74E99" w:rsidP="00283F5D">
            <w:pPr>
              <w:pStyle w:val="ListParagraph"/>
              <w:jc w:val="both"/>
              <w:rPr>
                <w:rFonts w:asciiTheme="minorHAnsi" w:hAnsiTheme="minorHAnsi"/>
                <w:szCs w:val="24"/>
              </w:rPr>
            </w:pPr>
          </w:p>
        </w:tc>
        <w:tc>
          <w:tcPr>
            <w:tcW w:w="4968" w:type="dxa"/>
          </w:tcPr>
          <w:p w14:paraId="5D7F0288" w14:textId="77777777" w:rsidR="00C74E99" w:rsidRDefault="00C74E99" w:rsidP="00283F5D">
            <w:pPr>
              <w:pStyle w:val="ListParagraph"/>
              <w:ind w:left="360"/>
              <w:jc w:val="both"/>
              <w:rPr>
                <w:rFonts w:asciiTheme="minorHAnsi" w:hAnsiTheme="minorHAnsi"/>
                <w:szCs w:val="24"/>
                <w:lang w:val="en-NZ"/>
              </w:rPr>
            </w:pPr>
          </w:p>
          <w:p w14:paraId="56BC8EBD" w14:textId="2B7C6016" w:rsidR="007D29B7" w:rsidRDefault="007D29B7" w:rsidP="00B20773">
            <w:pPr>
              <w:pStyle w:val="ListParagraph"/>
              <w:numPr>
                <w:ilvl w:val="0"/>
                <w:numId w:val="38"/>
              </w:numPr>
              <w:jc w:val="both"/>
              <w:rPr>
                <w:rFonts w:asciiTheme="minorHAnsi" w:hAnsiTheme="minorHAnsi"/>
                <w:szCs w:val="24"/>
                <w:lang w:val="en-NZ"/>
              </w:rPr>
            </w:pPr>
            <w:r w:rsidRPr="007D29B7">
              <w:rPr>
                <w:rFonts w:asciiTheme="minorHAnsi" w:hAnsiTheme="minorHAnsi"/>
                <w:szCs w:val="24"/>
                <w:lang w:val="en-NZ"/>
              </w:rPr>
              <w:t xml:space="preserve">Clear financial overviews of project expenditure are regularly provided to the Project Coordinator </w:t>
            </w:r>
          </w:p>
          <w:p w14:paraId="6E60CC31" w14:textId="77777777" w:rsidR="007D29B7" w:rsidRDefault="007D29B7" w:rsidP="00B20773">
            <w:pPr>
              <w:pStyle w:val="ListParagraph"/>
              <w:numPr>
                <w:ilvl w:val="0"/>
                <w:numId w:val="38"/>
              </w:numPr>
              <w:jc w:val="both"/>
              <w:rPr>
                <w:rFonts w:asciiTheme="minorHAnsi" w:hAnsiTheme="minorHAnsi"/>
                <w:szCs w:val="24"/>
                <w:lang w:val="en-NZ"/>
              </w:rPr>
            </w:pPr>
            <w:r w:rsidRPr="007D29B7">
              <w:rPr>
                <w:rFonts w:asciiTheme="minorHAnsi" w:hAnsiTheme="minorHAnsi"/>
                <w:szCs w:val="24"/>
                <w:lang w:val="en-NZ"/>
              </w:rPr>
              <w:t xml:space="preserve">Financial and narrative reports including other required project reports are prepared and submitted to AFD in a timely manner </w:t>
            </w:r>
          </w:p>
          <w:p w14:paraId="3136E884" w14:textId="77777777" w:rsidR="007D29B7" w:rsidRDefault="007D29B7" w:rsidP="00B20773">
            <w:pPr>
              <w:pStyle w:val="ListParagraph"/>
              <w:numPr>
                <w:ilvl w:val="0"/>
                <w:numId w:val="38"/>
              </w:numPr>
              <w:jc w:val="both"/>
              <w:rPr>
                <w:rFonts w:asciiTheme="minorHAnsi" w:hAnsiTheme="minorHAnsi"/>
                <w:szCs w:val="24"/>
                <w:lang w:val="en-NZ"/>
              </w:rPr>
            </w:pPr>
            <w:r w:rsidRPr="007D29B7">
              <w:rPr>
                <w:rFonts w:asciiTheme="minorHAnsi" w:hAnsiTheme="minorHAnsi"/>
                <w:szCs w:val="24"/>
                <w:lang w:val="en-NZ"/>
              </w:rPr>
              <w:t xml:space="preserve">Project disbursements and expenditures are in line with approved work plan and budget </w:t>
            </w:r>
          </w:p>
          <w:p w14:paraId="734D9453" w14:textId="77777777" w:rsidR="007D29B7" w:rsidRDefault="007D29B7" w:rsidP="00B20773">
            <w:pPr>
              <w:pStyle w:val="ListParagraph"/>
              <w:numPr>
                <w:ilvl w:val="0"/>
                <w:numId w:val="38"/>
              </w:numPr>
              <w:jc w:val="both"/>
              <w:rPr>
                <w:rFonts w:asciiTheme="minorHAnsi" w:hAnsiTheme="minorHAnsi"/>
                <w:szCs w:val="24"/>
                <w:lang w:val="en-NZ"/>
              </w:rPr>
            </w:pPr>
            <w:r w:rsidRPr="007D29B7">
              <w:rPr>
                <w:rFonts w:asciiTheme="minorHAnsi" w:hAnsiTheme="minorHAnsi"/>
                <w:szCs w:val="24"/>
                <w:lang w:val="en-NZ"/>
              </w:rPr>
              <w:t xml:space="preserve">All payments and other financial requirements of the project are completed on time </w:t>
            </w:r>
          </w:p>
          <w:p w14:paraId="50296A75" w14:textId="77777777" w:rsidR="00BF55AB" w:rsidRDefault="007D29B7" w:rsidP="00B20773">
            <w:pPr>
              <w:pStyle w:val="ListParagraph"/>
              <w:numPr>
                <w:ilvl w:val="0"/>
                <w:numId w:val="38"/>
              </w:numPr>
              <w:jc w:val="both"/>
              <w:rPr>
                <w:rFonts w:asciiTheme="minorHAnsi" w:hAnsiTheme="minorHAnsi"/>
                <w:szCs w:val="24"/>
                <w:lang w:val="en-NZ"/>
              </w:rPr>
            </w:pPr>
            <w:r w:rsidRPr="007D29B7">
              <w:rPr>
                <w:rFonts w:asciiTheme="minorHAnsi" w:hAnsiTheme="minorHAnsi"/>
                <w:szCs w:val="24"/>
                <w:lang w:val="en-NZ"/>
              </w:rPr>
              <w:t>Project work plan is current and effective</w:t>
            </w:r>
          </w:p>
          <w:p w14:paraId="6F985F78" w14:textId="77777777" w:rsidR="007D29B7" w:rsidRDefault="007D29B7" w:rsidP="007D29B7">
            <w:pPr>
              <w:pStyle w:val="ListParagraph"/>
              <w:numPr>
                <w:ilvl w:val="0"/>
                <w:numId w:val="38"/>
              </w:numPr>
              <w:jc w:val="both"/>
              <w:rPr>
                <w:rFonts w:asciiTheme="minorHAnsi" w:hAnsiTheme="minorHAnsi"/>
                <w:szCs w:val="24"/>
                <w:lang w:val="en-NZ"/>
              </w:rPr>
            </w:pPr>
            <w:r w:rsidRPr="007D29B7">
              <w:rPr>
                <w:rFonts w:asciiTheme="minorHAnsi" w:hAnsiTheme="minorHAnsi"/>
                <w:szCs w:val="24"/>
                <w:lang w:val="en-NZ"/>
              </w:rPr>
              <w:t xml:space="preserve">Procurement activities meet policies and set deadlines </w:t>
            </w:r>
          </w:p>
          <w:p w14:paraId="0F63A612" w14:textId="4F05F1AF" w:rsidR="007D29B7" w:rsidRDefault="007D29B7" w:rsidP="007D29B7">
            <w:pPr>
              <w:pStyle w:val="ListParagraph"/>
              <w:numPr>
                <w:ilvl w:val="0"/>
                <w:numId w:val="38"/>
              </w:numPr>
              <w:jc w:val="both"/>
              <w:rPr>
                <w:rFonts w:asciiTheme="minorHAnsi" w:hAnsiTheme="minorHAnsi"/>
                <w:szCs w:val="24"/>
                <w:lang w:val="en-NZ"/>
              </w:rPr>
            </w:pPr>
            <w:r w:rsidRPr="007D29B7">
              <w:rPr>
                <w:rFonts w:asciiTheme="minorHAnsi" w:hAnsiTheme="minorHAnsi"/>
                <w:szCs w:val="24"/>
                <w:lang w:val="en-NZ"/>
              </w:rPr>
              <w:t>Relevant procurement dossiers and reports are ready in a timely manner to support advertisement of tenders or soliciting of quotes, evaluation, decisions</w:t>
            </w:r>
            <w:r>
              <w:rPr>
                <w:rFonts w:asciiTheme="minorHAnsi" w:hAnsiTheme="minorHAnsi"/>
                <w:szCs w:val="24"/>
                <w:lang w:val="en-NZ"/>
              </w:rPr>
              <w:t>,</w:t>
            </w:r>
            <w:r w:rsidRPr="007D29B7">
              <w:rPr>
                <w:rFonts w:asciiTheme="minorHAnsi" w:hAnsiTheme="minorHAnsi"/>
                <w:szCs w:val="24"/>
                <w:lang w:val="en-NZ"/>
              </w:rPr>
              <w:t xml:space="preserve"> and re</w:t>
            </w:r>
            <w:r w:rsidR="00B4074F">
              <w:rPr>
                <w:rFonts w:asciiTheme="minorHAnsi" w:hAnsiTheme="minorHAnsi"/>
                <w:szCs w:val="24"/>
                <w:lang w:val="en-NZ"/>
              </w:rPr>
              <w:t>-</w:t>
            </w:r>
            <w:r w:rsidRPr="007D29B7">
              <w:rPr>
                <w:rFonts w:asciiTheme="minorHAnsi" w:hAnsiTheme="minorHAnsi"/>
                <w:szCs w:val="24"/>
                <w:lang w:val="en-NZ"/>
              </w:rPr>
              <w:t>contracting</w:t>
            </w:r>
          </w:p>
          <w:p w14:paraId="286B1C17" w14:textId="4C686A58" w:rsidR="007D29B7" w:rsidRPr="007D29B7" w:rsidRDefault="007D29B7" w:rsidP="007D29B7">
            <w:pPr>
              <w:pStyle w:val="ListParagraph"/>
              <w:numPr>
                <w:ilvl w:val="0"/>
                <w:numId w:val="38"/>
              </w:numPr>
              <w:jc w:val="both"/>
              <w:rPr>
                <w:rFonts w:asciiTheme="minorHAnsi" w:hAnsiTheme="minorHAnsi"/>
                <w:szCs w:val="24"/>
                <w:lang w:val="en-NZ"/>
              </w:rPr>
            </w:pPr>
            <w:r w:rsidRPr="007D29B7">
              <w:rPr>
                <w:rFonts w:asciiTheme="minorHAnsi" w:hAnsiTheme="minorHAnsi"/>
                <w:szCs w:val="24"/>
                <w:lang w:val="en-NZ"/>
              </w:rPr>
              <w:t xml:space="preserve">Non-conformity with conditions of contracts and agreements </w:t>
            </w:r>
            <w:proofErr w:type="gramStart"/>
            <w:r w:rsidRPr="007D29B7">
              <w:rPr>
                <w:rFonts w:asciiTheme="minorHAnsi" w:hAnsiTheme="minorHAnsi"/>
                <w:szCs w:val="24"/>
                <w:lang w:val="en-NZ"/>
              </w:rPr>
              <w:t>are prevented at all times</w:t>
            </w:r>
            <w:proofErr w:type="gramEnd"/>
            <w:r w:rsidRPr="007D29B7">
              <w:rPr>
                <w:rFonts w:asciiTheme="minorHAnsi" w:hAnsiTheme="minorHAnsi"/>
                <w:szCs w:val="24"/>
                <w:lang w:val="en-NZ"/>
              </w:rPr>
              <w:t xml:space="preserve"> with issues swiftly managed and addressed. </w:t>
            </w:r>
          </w:p>
          <w:p w14:paraId="0EFB201C" w14:textId="77777777" w:rsidR="007D29B7" w:rsidRDefault="007D29B7" w:rsidP="007D29B7">
            <w:pPr>
              <w:pStyle w:val="ListParagraph"/>
              <w:numPr>
                <w:ilvl w:val="0"/>
                <w:numId w:val="38"/>
              </w:numPr>
              <w:jc w:val="both"/>
              <w:rPr>
                <w:rFonts w:asciiTheme="minorHAnsi" w:hAnsiTheme="minorHAnsi"/>
                <w:szCs w:val="24"/>
                <w:lang w:val="en-NZ"/>
              </w:rPr>
            </w:pPr>
            <w:r w:rsidRPr="007D29B7">
              <w:rPr>
                <w:rFonts w:asciiTheme="minorHAnsi" w:hAnsiTheme="minorHAnsi"/>
                <w:szCs w:val="24"/>
                <w:lang w:val="en-NZ"/>
              </w:rPr>
              <w:t>Timely submission of cash advance requests to UN Environmen</w:t>
            </w:r>
            <w:r>
              <w:rPr>
                <w:rFonts w:asciiTheme="minorHAnsi" w:hAnsiTheme="minorHAnsi"/>
                <w:szCs w:val="24"/>
                <w:lang w:val="en-NZ"/>
              </w:rPr>
              <w:t>t</w:t>
            </w:r>
          </w:p>
          <w:p w14:paraId="278DE2C5" w14:textId="1FCA472E" w:rsidR="007D29B7" w:rsidRPr="00B20773" w:rsidRDefault="007D29B7" w:rsidP="00283F5D">
            <w:pPr>
              <w:pStyle w:val="ListParagraph"/>
              <w:ind w:left="360"/>
              <w:jc w:val="both"/>
              <w:rPr>
                <w:rFonts w:asciiTheme="minorHAnsi" w:hAnsiTheme="minorHAnsi"/>
                <w:szCs w:val="24"/>
                <w:lang w:val="en-NZ"/>
              </w:rPr>
            </w:pPr>
          </w:p>
        </w:tc>
      </w:tr>
      <w:tr w:rsidR="00683F69" w:rsidRPr="002E4D14" w14:paraId="775A5432" w14:textId="77777777" w:rsidTr="00BF5D2B">
        <w:tc>
          <w:tcPr>
            <w:tcW w:w="4998" w:type="dxa"/>
          </w:tcPr>
          <w:p w14:paraId="0F2675D5" w14:textId="77777777" w:rsidR="00683F69" w:rsidRDefault="00683F69" w:rsidP="00683F69">
            <w:pPr>
              <w:pStyle w:val="ListParagraph"/>
              <w:numPr>
                <w:ilvl w:val="0"/>
                <w:numId w:val="17"/>
              </w:numPr>
              <w:jc w:val="both"/>
              <w:rPr>
                <w:rFonts w:asciiTheme="minorHAnsi" w:hAnsiTheme="minorHAnsi"/>
                <w:szCs w:val="24"/>
              </w:rPr>
            </w:pPr>
            <w:r w:rsidRPr="00283F5D">
              <w:rPr>
                <w:rFonts w:asciiTheme="minorHAnsi" w:hAnsiTheme="minorHAnsi"/>
                <w:b/>
                <w:szCs w:val="24"/>
              </w:rPr>
              <w:t>Project Management Information System (PMIS)</w:t>
            </w:r>
            <w:r w:rsidRPr="00283F5D">
              <w:rPr>
                <w:rFonts w:asciiTheme="minorHAnsi" w:hAnsiTheme="minorHAnsi"/>
                <w:szCs w:val="24"/>
              </w:rPr>
              <w:t xml:space="preserve"> </w:t>
            </w:r>
          </w:p>
          <w:p w14:paraId="029AA050" w14:textId="1C070DAA" w:rsidR="00683F69" w:rsidRPr="00283F5D" w:rsidRDefault="00683F69" w:rsidP="00283F5D">
            <w:pPr>
              <w:pStyle w:val="ListParagraph"/>
              <w:numPr>
                <w:ilvl w:val="0"/>
                <w:numId w:val="48"/>
              </w:numPr>
              <w:jc w:val="both"/>
              <w:rPr>
                <w:rFonts w:asciiTheme="minorHAnsi" w:hAnsiTheme="minorHAnsi"/>
                <w:szCs w:val="24"/>
              </w:rPr>
            </w:pPr>
            <w:r w:rsidRPr="00283F5D">
              <w:rPr>
                <w:rFonts w:asciiTheme="minorHAnsi" w:hAnsiTheme="minorHAnsi"/>
                <w:szCs w:val="24"/>
              </w:rPr>
              <w:t>Compile project data and relevant information required for updating the Project Management Information System (PMIS) and for the preparation of narrative progress reports, project implementation reports and other substantive reports as required under the project</w:t>
            </w:r>
          </w:p>
          <w:p w14:paraId="0104C5AE" w14:textId="77777777" w:rsidR="00683F69" w:rsidRDefault="00683F69" w:rsidP="00283F5D">
            <w:pPr>
              <w:pStyle w:val="ListParagraph"/>
              <w:numPr>
                <w:ilvl w:val="0"/>
                <w:numId w:val="48"/>
              </w:numPr>
              <w:jc w:val="both"/>
              <w:rPr>
                <w:rFonts w:asciiTheme="minorHAnsi" w:hAnsiTheme="minorHAnsi"/>
                <w:szCs w:val="24"/>
              </w:rPr>
            </w:pPr>
            <w:r>
              <w:rPr>
                <w:rFonts w:asciiTheme="minorHAnsi" w:hAnsiTheme="minorHAnsi"/>
                <w:szCs w:val="24"/>
              </w:rPr>
              <w:t>Ensure information is correct and accurate before uploading on PMIS and assist with the monitoring and tracking of project progress and delivery of project outputs</w:t>
            </w:r>
          </w:p>
          <w:p w14:paraId="2F204290" w14:textId="77777777" w:rsidR="00683F69" w:rsidRDefault="00683F69" w:rsidP="00283F5D">
            <w:pPr>
              <w:pStyle w:val="ListParagraph"/>
              <w:numPr>
                <w:ilvl w:val="0"/>
                <w:numId w:val="48"/>
              </w:numPr>
              <w:jc w:val="both"/>
              <w:rPr>
                <w:rFonts w:asciiTheme="minorHAnsi" w:hAnsiTheme="minorHAnsi"/>
                <w:szCs w:val="24"/>
              </w:rPr>
            </w:pPr>
            <w:r>
              <w:rPr>
                <w:rFonts w:asciiTheme="minorHAnsi" w:hAnsiTheme="minorHAnsi"/>
                <w:szCs w:val="24"/>
              </w:rPr>
              <w:t>Review project information on PMIS and report on gaps and issues identified</w:t>
            </w:r>
          </w:p>
          <w:p w14:paraId="737F495A" w14:textId="77777777" w:rsidR="00683F69" w:rsidRPr="00283F5D" w:rsidRDefault="00683F69" w:rsidP="00683F69">
            <w:pPr>
              <w:pStyle w:val="ListParagraph"/>
              <w:numPr>
                <w:ilvl w:val="0"/>
                <w:numId w:val="48"/>
              </w:numPr>
              <w:rPr>
                <w:rFonts w:asciiTheme="minorHAnsi" w:hAnsiTheme="minorHAnsi"/>
                <w:b/>
                <w:szCs w:val="24"/>
              </w:rPr>
            </w:pPr>
            <w:r>
              <w:rPr>
                <w:rFonts w:asciiTheme="minorHAnsi" w:hAnsiTheme="minorHAnsi"/>
                <w:szCs w:val="24"/>
              </w:rPr>
              <w:t>Ensure to follow up on project information gaps so that data on PMIS is relevant and up to date</w:t>
            </w:r>
          </w:p>
          <w:p w14:paraId="1ACD0343" w14:textId="1D2D721B" w:rsidR="00683F69" w:rsidRPr="00B403D4" w:rsidRDefault="00683F69" w:rsidP="00283F5D">
            <w:pPr>
              <w:pStyle w:val="ListParagraph"/>
              <w:rPr>
                <w:rFonts w:asciiTheme="minorHAnsi" w:hAnsiTheme="minorHAnsi"/>
                <w:b/>
                <w:szCs w:val="24"/>
              </w:rPr>
            </w:pPr>
          </w:p>
        </w:tc>
        <w:tc>
          <w:tcPr>
            <w:tcW w:w="4968" w:type="dxa"/>
          </w:tcPr>
          <w:p w14:paraId="284001B3" w14:textId="14F0F8AE" w:rsidR="00683F69" w:rsidRDefault="00683F69" w:rsidP="00C74E99">
            <w:pPr>
              <w:pStyle w:val="ListParagraph"/>
              <w:ind w:left="360"/>
              <w:jc w:val="both"/>
              <w:rPr>
                <w:rFonts w:asciiTheme="minorHAnsi" w:hAnsiTheme="minorHAnsi"/>
                <w:szCs w:val="24"/>
                <w:lang w:val="en-NZ"/>
              </w:rPr>
            </w:pPr>
          </w:p>
          <w:p w14:paraId="7B80F46A" w14:textId="77777777" w:rsidR="00683F69" w:rsidRDefault="00683F69" w:rsidP="00C74E99">
            <w:pPr>
              <w:pStyle w:val="ListParagraph"/>
              <w:ind w:left="360"/>
              <w:jc w:val="both"/>
              <w:rPr>
                <w:rFonts w:asciiTheme="minorHAnsi" w:hAnsiTheme="minorHAnsi"/>
                <w:szCs w:val="24"/>
                <w:lang w:val="en-NZ"/>
              </w:rPr>
            </w:pPr>
          </w:p>
          <w:p w14:paraId="4602E00E" w14:textId="2B630A01" w:rsidR="00683F69" w:rsidRPr="00283F5D" w:rsidRDefault="00683F69" w:rsidP="00283F5D">
            <w:pPr>
              <w:pStyle w:val="ListParagraph"/>
              <w:numPr>
                <w:ilvl w:val="0"/>
                <w:numId w:val="49"/>
              </w:numPr>
              <w:jc w:val="both"/>
              <w:rPr>
                <w:rFonts w:asciiTheme="minorHAnsi" w:hAnsiTheme="minorHAnsi"/>
                <w:szCs w:val="24"/>
                <w:lang w:val="en-NZ"/>
              </w:rPr>
            </w:pPr>
            <w:r w:rsidRPr="00283F5D">
              <w:rPr>
                <w:rFonts w:asciiTheme="minorHAnsi" w:hAnsiTheme="minorHAnsi"/>
                <w:szCs w:val="24"/>
                <w:lang w:val="en-NZ"/>
              </w:rPr>
              <w:t>Project information on PMIS is accurate and up to date</w:t>
            </w:r>
          </w:p>
        </w:tc>
      </w:tr>
      <w:tr w:rsidR="0011427F" w:rsidRPr="002E4D14" w14:paraId="386780FA" w14:textId="77777777" w:rsidTr="00BF5D2B">
        <w:tc>
          <w:tcPr>
            <w:tcW w:w="4998" w:type="dxa"/>
          </w:tcPr>
          <w:p w14:paraId="2C494595" w14:textId="5EB00DC7" w:rsidR="0011427F" w:rsidRPr="00283F5D" w:rsidRDefault="00C934EE">
            <w:pPr>
              <w:pStyle w:val="ListParagraph"/>
              <w:numPr>
                <w:ilvl w:val="0"/>
                <w:numId w:val="17"/>
              </w:numPr>
              <w:rPr>
                <w:rFonts w:asciiTheme="minorHAnsi" w:hAnsiTheme="minorHAnsi"/>
                <w:b/>
                <w:szCs w:val="24"/>
              </w:rPr>
            </w:pPr>
            <w:r w:rsidRPr="00283F5D">
              <w:rPr>
                <w:rFonts w:asciiTheme="minorHAnsi" w:hAnsiTheme="minorHAnsi"/>
                <w:b/>
                <w:bCs/>
                <w:szCs w:val="24"/>
              </w:rPr>
              <w:t>Technical</w:t>
            </w:r>
            <w:r w:rsidR="00B4103D" w:rsidRPr="00283F5D">
              <w:rPr>
                <w:rFonts w:asciiTheme="minorHAnsi" w:hAnsiTheme="minorHAnsi"/>
                <w:b/>
                <w:bCs/>
                <w:szCs w:val="24"/>
              </w:rPr>
              <w:t xml:space="preserve"> and research</w:t>
            </w:r>
            <w:r w:rsidRPr="00283F5D">
              <w:rPr>
                <w:rFonts w:asciiTheme="minorHAnsi" w:hAnsiTheme="minorHAnsi"/>
                <w:b/>
                <w:bCs/>
                <w:szCs w:val="24"/>
              </w:rPr>
              <w:t xml:space="preserve"> support</w:t>
            </w:r>
          </w:p>
          <w:p w14:paraId="5BE738AE" w14:textId="77777777" w:rsidR="00B4103D" w:rsidRDefault="00B4103D" w:rsidP="00B20773">
            <w:pPr>
              <w:pStyle w:val="ListParagraph"/>
              <w:numPr>
                <w:ilvl w:val="0"/>
                <w:numId w:val="39"/>
              </w:numPr>
              <w:jc w:val="both"/>
              <w:rPr>
                <w:rFonts w:asciiTheme="minorHAnsi" w:hAnsiTheme="minorHAnsi"/>
                <w:bCs/>
                <w:szCs w:val="24"/>
              </w:rPr>
            </w:pPr>
            <w:r w:rsidRPr="00B4103D">
              <w:rPr>
                <w:rFonts w:asciiTheme="minorHAnsi" w:hAnsiTheme="minorHAnsi"/>
                <w:bCs/>
                <w:szCs w:val="24"/>
              </w:rPr>
              <w:t xml:space="preserve">Provide technical assistance and support in implementing project and related activities  </w:t>
            </w:r>
          </w:p>
          <w:p w14:paraId="12C9BA2F" w14:textId="4C4D3204" w:rsidR="00B4103D" w:rsidRDefault="00B4103D" w:rsidP="00B20773">
            <w:pPr>
              <w:pStyle w:val="ListParagraph"/>
              <w:numPr>
                <w:ilvl w:val="0"/>
                <w:numId w:val="39"/>
              </w:numPr>
              <w:jc w:val="both"/>
              <w:rPr>
                <w:rFonts w:asciiTheme="minorHAnsi" w:hAnsiTheme="minorHAnsi"/>
                <w:bCs/>
                <w:szCs w:val="24"/>
              </w:rPr>
            </w:pPr>
            <w:r w:rsidRPr="00B4103D">
              <w:rPr>
                <w:rFonts w:asciiTheme="minorHAnsi" w:hAnsiTheme="minorHAnsi"/>
                <w:bCs/>
                <w:szCs w:val="24"/>
              </w:rPr>
              <w:t xml:space="preserve">Undertake </w:t>
            </w:r>
            <w:r w:rsidR="001A361C">
              <w:rPr>
                <w:rFonts w:asciiTheme="minorHAnsi" w:hAnsiTheme="minorHAnsi"/>
                <w:bCs/>
                <w:szCs w:val="24"/>
              </w:rPr>
              <w:t xml:space="preserve">technical and policy related </w:t>
            </w:r>
            <w:r w:rsidRPr="00B4103D">
              <w:rPr>
                <w:rFonts w:asciiTheme="minorHAnsi" w:hAnsiTheme="minorHAnsi"/>
                <w:bCs/>
                <w:szCs w:val="24"/>
              </w:rPr>
              <w:t xml:space="preserve">research and analytical work </w:t>
            </w:r>
            <w:r>
              <w:rPr>
                <w:rFonts w:asciiTheme="minorHAnsi" w:hAnsiTheme="minorHAnsi"/>
                <w:bCs/>
                <w:szCs w:val="24"/>
              </w:rPr>
              <w:t>to support project activities</w:t>
            </w:r>
            <w:r w:rsidR="001A361C">
              <w:rPr>
                <w:rFonts w:asciiTheme="minorHAnsi" w:hAnsiTheme="minorHAnsi"/>
                <w:bCs/>
                <w:szCs w:val="24"/>
              </w:rPr>
              <w:t>,</w:t>
            </w:r>
            <w:r>
              <w:rPr>
                <w:rFonts w:asciiTheme="minorHAnsi" w:hAnsiTheme="minorHAnsi"/>
                <w:bCs/>
                <w:szCs w:val="24"/>
              </w:rPr>
              <w:t xml:space="preserve"> </w:t>
            </w:r>
            <w:r w:rsidRPr="00B4103D">
              <w:rPr>
                <w:rFonts w:asciiTheme="minorHAnsi" w:hAnsiTheme="minorHAnsi"/>
                <w:bCs/>
                <w:szCs w:val="24"/>
              </w:rPr>
              <w:t>as</w:t>
            </w:r>
            <w:r>
              <w:rPr>
                <w:rFonts w:asciiTheme="minorHAnsi" w:hAnsiTheme="minorHAnsi"/>
                <w:bCs/>
                <w:szCs w:val="24"/>
              </w:rPr>
              <w:t xml:space="preserve"> </w:t>
            </w:r>
            <w:r w:rsidR="001A361C">
              <w:rPr>
                <w:rFonts w:asciiTheme="minorHAnsi" w:hAnsiTheme="minorHAnsi"/>
                <w:bCs/>
                <w:szCs w:val="24"/>
              </w:rPr>
              <w:t>required</w:t>
            </w:r>
          </w:p>
          <w:p w14:paraId="4034D645" w14:textId="58967F1A" w:rsidR="00B4103D" w:rsidRDefault="00B4103D" w:rsidP="00B20773">
            <w:pPr>
              <w:pStyle w:val="ListParagraph"/>
              <w:numPr>
                <w:ilvl w:val="0"/>
                <w:numId w:val="39"/>
              </w:numPr>
              <w:jc w:val="both"/>
              <w:rPr>
                <w:rFonts w:asciiTheme="minorHAnsi" w:hAnsiTheme="minorHAnsi"/>
                <w:bCs/>
                <w:szCs w:val="24"/>
              </w:rPr>
            </w:pPr>
            <w:r>
              <w:rPr>
                <w:rFonts w:asciiTheme="minorHAnsi" w:hAnsiTheme="minorHAnsi"/>
                <w:bCs/>
                <w:szCs w:val="24"/>
              </w:rPr>
              <w:t>Assist and s</w:t>
            </w:r>
            <w:r w:rsidRPr="00B4103D">
              <w:rPr>
                <w:rFonts w:asciiTheme="minorHAnsi" w:hAnsiTheme="minorHAnsi"/>
                <w:bCs/>
                <w:szCs w:val="24"/>
              </w:rPr>
              <w:t xml:space="preserve">upport </w:t>
            </w:r>
            <w:r>
              <w:rPr>
                <w:rFonts w:asciiTheme="minorHAnsi" w:hAnsiTheme="minorHAnsi"/>
                <w:bCs/>
                <w:szCs w:val="24"/>
              </w:rPr>
              <w:t xml:space="preserve">the development and delivery of </w:t>
            </w:r>
            <w:r w:rsidRPr="00B4103D">
              <w:rPr>
                <w:rFonts w:asciiTheme="minorHAnsi" w:hAnsiTheme="minorHAnsi"/>
                <w:bCs/>
                <w:szCs w:val="24"/>
              </w:rPr>
              <w:t xml:space="preserve">project </w:t>
            </w:r>
            <w:r>
              <w:rPr>
                <w:rFonts w:asciiTheme="minorHAnsi" w:hAnsiTheme="minorHAnsi"/>
                <w:bCs/>
                <w:szCs w:val="24"/>
              </w:rPr>
              <w:t xml:space="preserve">capacity building activities, </w:t>
            </w:r>
            <w:r w:rsidRPr="00B4103D">
              <w:rPr>
                <w:rFonts w:asciiTheme="minorHAnsi" w:hAnsiTheme="minorHAnsi"/>
                <w:bCs/>
                <w:szCs w:val="24"/>
              </w:rPr>
              <w:t>workshops, seminars</w:t>
            </w:r>
            <w:r>
              <w:rPr>
                <w:rFonts w:asciiTheme="minorHAnsi" w:hAnsiTheme="minorHAnsi"/>
                <w:bCs/>
                <w:szCs w:val="24"/>
              </w:rPr>
              <w:t>, meetings,</w:t>
            </w:r>
            <w:r w:rsidRPr="00B4103D">
              <w:rPr>
                <w:rFonts w:asciiTheme="minorHAnsi" w:hAnsiTheme="minorHAnsi"/>
                <w:bCs/>
                <w:szCs w:val="24"/>
              </w:rPr>
              <w:t xml:space="preserve"> and training</w:t>
            </w:r>
            <w:r>
              <w:rPr>
                <w:rFonts w:asciiTheme="minorHAnsi" w:hAnsiTheme="minorHAnsi"/>
                <w:bCs/>
                <w:szCs w:val="24"/>
              </w:rPr>
              <w:t xml:space="preserve"> at national and regional levels </w:t>
            </w:r>
            <w:r w:rsidRPr="00B4103D">
              <w:rPr>
                <w:rFonts w:asciiTheme="minorHAnsi" w:hAnsiTheme="minorHAnsi"/>
                <w:bCs/>
                <w:szCs w:val="24"/>
              </w:rPr>
              <w:t xml:space="preserve">including official meetings with partners and stakeholders </w:t>
            </w:r>
          </w:p>
          <w:p w14:paraId="68BE6A74" w14:textId="77777777" w:rsidR="00BF55AB" w:rsidRDefault="001A361C" w:rsidP="00B4103D">
            <w:pPr>
              <w:pStyle w:val="ListParagraph"/>
              <w:numPr>
                <w:ilvl w:val="0"/>
                <w:numId w:val="39"/>
              </w:numPr>
              <w:jc w:val="both"/>
              <w:rPr>
                <w:rFonts w:asciiTheme="minorHAnsi" w:hAnsiTheme="minorHAnsi"/>
                <w:bCs/>
                <w:szCs w:val="24"/>
              </w:rPr>
            </w:pPr>
            <w:r>
              <w:rPr>
                <w:rFonts w:asciiTheme="minorHAnsi" w:hAnsiTheme="minorHAnsi"/>
                <w:bCs/>
                <w:szCs w:val="24"/>
              </w:rPr>
              <w:t xml:space="preserve">Assist with </w:t>
            </w:r>
            <w:r w:rsidR="00120641">
              <w:rPr>
                <w:rFonts w:asciiTheme="minorHAnsi" w:hAnsiTheme="minorHAnsi"/>
                <w:bCs/>
                <w:szCs w:val="24"/>
              </w:rPr>
              <w:t xml:space="preserve">and contribute to </w:t>
            </w:r>
            <w:r>
              <w:rPr>
                <w:rFonts w:asciiTheme="minorHAnsi" w:hAnsiTheme="minorHAnsi"/>
                <w:bCs/>
                <w:szCs w:val="24"/>
              </w:rPr>
              <w:t xml:space="preserve">the </w:t>
            </w:r>
            <w:r w:rsidR="00120641">
              <w:rPr>
                <w:rFonts w:asciiTheme="minorHAnsi" w:hAnsiTheme="minorHAnsi"/>
                <w:bCs/>
                <w:szCs w:val="24"/>
              </w:rPr>
              <w:t xml:space="preserve">preparation </w:t>
            </w:r>
            <w:r>
              <w:rPr>
                <w:rFonts w:asciiTheme="minorHAnsi" w:hAnsiTheme="minorHAnsi"/>
                <w:bCs/>
                <w:szCs w:val="24"/>
              </w:rPr>
              <w:t xml:space="preserve">of project technical reports </w:t>
            </w:r>
            <w:r w:rsidR="00120641">
              <w:rPr>
                <w:rFonts w:asciiTheme="minorHAnsi" w:hAnsiTheme="minorHAnsi"/>
                <w:bCs/>
                <w:szCs w:val="24"/>
              </w:rPr>
              <w:t>including policy briefs</w:t>
            </w:r>
          </w:p>
          <w:p w14:paraId="42A758A0" w14:textId="1A3119FB" w:rsidR="00A07429" w:rsidRPr="00B20773" w:rsidRDefault="00A07429" w:rsidP="00283F5D">
            <w:pPr>
              <w:pStyle w:val="ListParagraph"/>
              <w:jc w:val="both"/>
              <w:rPr>
                <w:rFonts w:asciiTheme="minorHAnsi" w:hAnsiTheme="minorHAnsi"/>
                <w:bCs/>
                <w:szCs w:val="24"/>
              </w:rPr>
            </w:pPr>
          </w:p>
        </w:tc>
        <w:tc>
          <w:tcPr>
            <w:tcW w:w="4968" w:type="dxa"/>
          </w:tcPr>
          <w:p w14:paraId="72C59B33" w14:textId="77777777" w:rsidR="00683F69" w:rsidRDefault="00683F69" w:rsidP="00283F5D">
            <w:pPr>
              <w:pStyle w:val="ListParagraph"/>
              <w:ind w:left="360"/>
              <w:jc w:val="both"/>
              <w:rPr>
                <w:rFonts w:asciiTheme="minorHAnsi" w:hAnsiTheme="minorHAnsi" w:cstheme="minorHAnsi"/>
                <w:szCs w:val="24"/>
              </w:rPr>
            </w:pPr>
          </w:p>
          <w:p w14:paraId="159BE651" w14:textId="78AF2905" w:rsidR="007D29B7" w:rsidRDefault="007D29B7" w:rsidP="00B20773">
            <w:pPr>
              <w:pStyle w:val="ListParagraph"/>
              <w:numPr>
                <w:ilvl w:val="0"/>
                <w:numId w:val="40"/>
              </w:numPr>
              <w:jc w:val="both"/>
              <w:rPr>
                <w:rFonts w:asciiTheme="minorHAnsi" w:hAnsiTheme="minorHAnsi" w:cstheme="minorHAnsi"/>
                <w:szCs w:val="24"/>
              </w:rPr>
            </w:pPr>
            <w:r w:rsidRPr="007D29B7">
              <w:rPr>
                <w:rFonts w:asciiTheme="minorHAnsi" w:hAnsiTheme="minorHAnsi" w:cstheme="minorHAnsi"/>
                <w:szCs w:val="24"/>
              </w:rPr>
              <w:t xml:space="preserve">Effective technical and </w:t>
            </w:r>
            <w:r>
              <w:rPr>
                <w:rFonts w:asciiTheme="minorHAnsi" w:hAnsiTheme="minorHAnsi" w:cstheme="minorHAnsi"/>
                <w:szCs w:val="24"/>
              </w:rPr>
              <w:t>policy</w:t>
            </w:r>
            <w:r w:rsidRPr="007D29B7">
              <w:rPr>
                <w:rFonts w:asciiTheme="minorHAnsi" w:hAnsiTheme="minorHAnsi" w:cstheme="minorHAnsi"/>
                <w:szCs w:val="24"/>
              </w:rPr>
              <w:t xml:space="preserve"> input is provided to the project to ensure the project implementation is on target </w:t>
            </w:r>
          </w:p>
          <w:p w14:paraId="0925EF86" w14:textId="77777777" w:rsidR="00BF55AB" w:rsidRDefault="007D29B7" w:rsidP="00B20773">
            <w:pPr>
              <w:pStyle w:val="ListParagraph"/>
              <w:numPr>
                <w:ilvl w:val="0"/>
                <w:numId w:val="40"/>
              </w:numPr>
              <w:jc w:val="both"/>
              <w:rPr>
                <w:rFonts w:asciiTheme="minorHAnsi" w:hAnsiTheme="minorHAnsi" w:cstheme="minorHAnsi"/>
                <w:szCs w:val="24"/>
              </w:rPr>
            </w:pPr>
            <w:r w:rsidRPr="007D29B7">
              <w:rPr>
                <w:rFonts w:asciiTheme="minorHAnsi" w:hAnsiTheme="minorHAnsi" w:cstheme="minorHAnsi"/>
                <w:szCs w:val="24"/>
              </w:rPr>
              <w:t>Research work is completed and provides constructive contribution to activities of the project</w:t>
            </w:r>
          </w:p>
          <w:p w14:paraId="0EB5C81F" w14:textId="77777777" w:rsidR="005F36FD" w:rsidRDefault="005F36FD" w:rsidP="00B20773">
            <w:pPr>
              <w:pStyle w:val="ListParagraph"/>
              <w:numPr>
                <w:ilvl w:val="0"/>
                <w:numId w:val="40"/>
              </w:numPr>
              <w:jc w:val="both"/>
              <w:rPr>
                <w:rFonts w:asciiTheme="minorHAnsi" w:hAnsiTheme="minorHAnsi" w:cstheme="minorHAnsi"/>
                <w:szCs w:val="24"/>
              </w:rPr>
            </w:pPr>
            <w:r w:rsidRPr="005F36FD">
              <w:rPr>
                <w:rFonts w:asciiTheme="minorHAnsi" w:hAnsiTheme="minorHAnsi" w:cstheme="minorHAnsi"/>
                <w:szCs w:val="24"/>
              </w:rPr>
              <w:t>Effective technical support is provided to the project to ensure it meets agreed measurable outputs and indicators</w:t>
            </w:r>
          </w:p>
          <w:p w14:paraId="15D21B21" w14:textId="23BCFDC6" w:rsidR="005F36FD" w:rsidRPr="00B20773" w:rsidRDefault="005F36FD" w:rsidP="00B20773">
            <w:pPr>
              <w:pStyle w:val="ListParagraph"/>
              <w:numPr>
                <w:ilvl w:val="0"/>
                <w:numId w:val="40"/>
              </w:numPr>
              <w:jc w:val="both"/>
              <w:rPr>
                <w:rFonts w:asciiTheme="minorHAnsi" w:hAnsiTheme="minorHAnsi" w:cstheme="minorHAnsi"/>
                <w:szCs w:val="24"/>
              </w:rPr>
            </w:pPr>
            <w:r w:rsidRPr="005F36FD">
              <w:rPr>
                <w:rFonts w:asciiTheme="minorHAnsi" w:hAnsiTheme="minorHAnsi" w:cstheme="minorHAnsi"/>
                <w:szCs w:val="24"/>
              </w:rPr>
              <w:t>Constructive input and feedback</w:t>
            </w:r>
            <w:r>
              <w:rPr>
                <w:rFonts w:asciiTheme="minorHAnsi" w:hAnsiTheme="minorHAnsi" w:cstheme="minorHAnsi"/>
                <w:szCs w:val="24"/>
              </w:rPr>
              <w:t xml:space="preserve"> are</w:t>
            </w:r>
            <w:r w:rsidRPr="005F36FD">
              <w:rPr>
                <w:rFonts w:asciiTheme="minorHAnsi" w:hAnsiTheme="minorHAnsi" w:cstheme="minorHAnsi"/>
                <w:szCs w:val="24"/>
              </w:rPr>
              <w:t xml:space="preserve"> provided </w:t>
            </w:r>
            <w:r>
              <w:rPr>
                <w:rFonts w:asciiTheme="minorHAnsi" w:hAnsiTheme="minorHAnsi" w:cstheme="minorHAnsi"/>
                <w:szCs w:val="24"/>
              </w:rPr>
              <w:t>on</w:t>
            </w:r>
            <w:r w:rsidRPr="005F36FD">
              <w:rPr>
                <w:rFonts w:asciiTheme="minorHAnsi" w:hAnsiTheme="minorHAnsi" w:cstheme="minorHAnsi"/>
                <w:szCs w:val="24"/>
              </w:rPr>
              <w:t xml:space="preserve"> project reports</w:t>
            </w:r>
          </w:p>
        </w:tc>
      </w:tr>
      <w:tr w:rsidR="0011427F" w:rsidRPr="002E4D14" w14:paraId="1F02D381" w14:textId="77777777" w:rsidTr="00BF5D2B">
        <w:tc>
          <w:tcPr>
            <w:tcW w:w="4998" w:type="dxa"/>
          </w:tcPr>
          <w:p w14:paraId="75CBD54D" w14:textId="4CA478F3" w:rsidR="0011427F" w:rsidRPr="00377584" w:rsidRDefault="00C934EE">
            <w:pPr>
              <w:pStyle w:val="ListParagraph"/>
              <w:numPr>
                <w:ilvl w:val="0"/>
                <w:numId w:val="17"/>
              </w:numPr>
              <w:jc w:val="both"/>
              <w:rPr>
                <w:rFonts w:asciiTheme="minorHAnsi" w:hAnsiTheme="minorHAnsi"/>
                <w:szCs w:val="24"/>
              </w:rPr>
            </w:pPr>
            <w:r w:rsidRPr="00C934EE">
              <w:rPr>
                <w:rFonts w:asciiTheme="minorHAnsi" w:hAnsiTheme="minorHAnsi"/>
                <w:b/>
                <w:szCs w:val="24"/>
              </w:rPr>
              <w:t xml:space="preserve">Communication </w:t>
            </w:r>
            <w:r w:rsidR="00CE46D7">
              <w:rPr>
                <w:rFonts w:asciiTheme="minorHAnsi" w:hAnsiTheme="minorHAnsi"/>
                <w:b/>
                <w:szCs w:val="24"/>
              </w:rPr>
              <w:t>and outreach</w:t>
            </w:r>
          </w:p>
          <w:p w14:paraId="0E95119D" w14:textId="7092CD30" w:rsidR="00E474E0" w:rsidRDefault="00E474E0" w:rsidP="00E474E0">
            <w:pPr>
              <w:pStyle w:val="ListParagraph"/>
              <w:numPr>
                <w:ilvl w:val="0"/>
                <w:numId w:val="41"/>
              </w:numPr>
              <w:jc w:val="both"/>
              <w:rPr>
                <w:rFonts w:asciiTheme="minorHAnsi" w:hAnsiTheme="minorHAnsi"/>
                <w:szCs w:val="24"/>
              </w:rPr>
            </w:pPr>
            <w:r>
              <w:rPr>
                <w:rFonts w:asciiTheme="minorHAnsi" w:hAnsiTheme="minorHAnsi"/>
                <w:szCs w:val="24"/>
              </w:rPr>
              <w:t>Update the ACPMEAs</w:t>
            </w:r>
            <w:r w:rsidRPr="00E474E0">
              <w:rPr>
                <w:rFonts w:asciiTheme="minorHAnsi" w:hAnsiTheme="minorHAnsi"/>
                <w:szCs w:val="24"/>
              </w:rPr>
              <w:t xml:space="preserve"> project webpage on the SPREP website in consultations with the IT team </w:t>
            </w:r>
          </w:p>
          <w:p w14:paraId="6435C0F8" w14:textId="389E19D1" w:rsidR="00E474E0" w:rsidRDefault="00E474E0" w:rsidP="00E474E0">
            <w:pPr>
              <w:pStyle w:val="ListParagraph"/>
              <w:numPr>
                <w:ilvl w:val="0"/>
                <w:numId w:val="41"/>
              </w:numPr>
              <w:jc w:val="both"/>
              <w:rPr>
                <w:rFonts w:asciiTheme="minorHAnsi" w:hAnsiTheme="minorHAnsi"/>
                <w:szCs w:val="24"/>
              </w:rPr>
            </w:pPr>
            <w:r>
              <w:rPr>
                <w:rFonts w:asciiTheme="minorHAnsi" w:hAnsiTheme="minorHAnsi"/>
                <w:szCs w:val="24"/>
              </w:rPr>
              <w:lastRenderedPageBreak/>
              <w:t>D</w:t>
            </w:r>
            <w:r w:rsidRPr="00E474E0">
              <w:rPr>
                <w:rFonts w:asciiTheme="minorHAnsi" w:hAnsiTheme="minorHAnsi"/>
                <w:szCs w:val="24"/>
              </w:rPr>
              <w:t xml:space="preserve">evelop webpage content materials based on project outputs and deliverables </w:t>
            </w:r>
          </w:p>
          <w:p w14:paraId="71DC2E78" w14:textId="77777777" w:rsidR="00E474E0" w:rsidRDefault="00E474E0" w:rsidP="00E474E0">
            <w:pPr>
              <w:pStyle w:val="ListParagraph"/>
              <w:numPr>
                <w:ilvl w:val="0"/>
                <w:numId w:val="41"/>
              </w:numPr>
              <w:jc w:val="both"/>
              <w:rPr>
                <w:rFonts w:asciiTheme="minorHAnsi" w:hAnsiTheme="minorHAnsi"/>
                <w:szCs w:val="24"/>
              </w:rPr>
            </w:pPr>
            <w:r w:rsidRPr="00E474E0">
              <w:rPr>
                <w:rFonts w:asciiTheme="minorHAnsi" w:hAnsiTheme="minorHAnsi"/>
                <w:szCs w:val="24"/>
              </w:rPr>
              <w:t xml:space="preserve">Liaise closely with the SPREP Communications team in carrying out project communication and outreach activities </w:t>
            </w:r>
          </w:p>
          <w:p w14:paraId="00B899F5" w14:textId="57A1F539" w:rsidR="00E474E0" w:rsidRDefault="00E474E0" w:rsidP="00E474E0">
            <w:pPr>
              <w:pStyle w:val="ListParagraph"/>
              <w:numPr>
                <w:ilvl w:val="0"/>
                <w:numId w:val="41"/>
              </w:numPr>
              <w:jc w:val="both"/>
              <w:rPr>
                <w:rFonts w:asciiTheme="minorHAnsi" w:hAnsiTheme="minorHAnsi"/>
                <w:szCs w:val="24"/>
              </w:rPr>
            </w:pPr>
            <w:r w:rsidRPr="00E474E0">
              <w:rPr>
                <w:rFonts w:asciiTheme="minorHAnsi" w:hAnsiTheme="minorHAnsi"/>
                <w:szCs w:val="24"/>
              </w:rPr>
              <w:t>Contribute to the preparation of media releases and communication materials to raise the profile of the project, key results</w:t>
            </w:r>
            <w:r>
              <w:rPr>
                <w:rFonts w:asciiTheme="minorHAnsi" w:hAnsiTheme="minorHAnsi"/>
                <w:szCs w:val="24"/>
              </w:rPr>
              <w:t>,</w:t>
            </w:r>
            <w:r w:rsidRPr="00E474E0">
              <w:rPr>
                <w:rFonts w:asciiTheme="minorHAnsi" w:hAnsiTheme="minorHAnsi"/>
                <w:szCs w:val="24"/>
              </w:rPr>
              <w:t xml:space="preserve"> and achievements </w:t>
            </w:r>
          </w:p>
          <w:p w14:paraId="7249416C" w14:textId="77777777" w:rsidR="00E474E0" w:rsidRDefault="00E474E0" w:rsidP="00E474E0">
            <w:pPr>
              <w:pStyle w:val="ListParagraph"/>
              <w:numPr>
                <w:ilvl w:val="0"/>
                <w:numId w:val="41"/>
              </w:numPr>
              <w:jc w:val="both"/>
              <w:rPr>
                <w:rFonts w:asciiTheme="minorHAnsi" w:hAnsiTheme="minorHAnsi"/>
                <w:szCs w:val="24"/>
              </w:rPr>
            </w:pPr>
            <w:r w:rsidRPr="00E474E0">
              <w:rPr>
                <w:rFonts w:asciiTheme="minorHAnsi" w:hAnsiTheme="minorHAnsi"/>
                <w:szCs w:val="24"/>
              </w:rPr>
              <w:t>Disseminate project knowledge products and information materials</w:t>
            </w:r>
          </w:p>
          <w:p w14:paraId="5D57D69F" w14:textId="77777777" w:rsidR="007551CD" w:rsidRDefault="00E474E0" w:rsidP="00E474E0">
            <w:pPr>
              <w:pStyle w:val="ListParagraph"/>
              <w:numPr>
                <w:ilvl w:val="0"/>
                <w:numId w:val="41"/>
              </w:numPr>
              <w:jc w:val="both"/>
              <w:rPr>
                <w:rFonts w:asciiTheme="minorHAnsi" w:hAnsiTheme="minorHAnsi"/>
                <w:szCs w:val="24"/>
              </w:rPr>
            </w:pPr>
            <w:r w:rsidRPr="00E474E0">
              <w:rPr>
                <w:rFonts w:asciiTheme="minorHAnsi" w:hAnsiTheme="minorHAnsi"/>
                <w:szCs w:val="24"/>
              </w:rPr>
              <w:t xml:space="preserve">Assist in carrying out project communication and outreach activities </w:t>
            </w:r>
          </w:p>
          <w:p w14:paraId="0D929A7D" w14:textId="427D55F8" w:rsidR="00683F69" w:rsidRPr="00450CAA" w:rsidRDefault="00683F69" w:rsidP="00283F5D">
            <w:pPr>
              <w:pStyle w:val="ListParagraph"/>
              <w:jc w:val="both"/>
              <w:rPr>
                <w:rFonts w:asciiTheme="minorHAnsi" w:hAnsiTheme="minorHAnsi"/>
                <w:szCs w:val="24"/>
              </w:rPr>
            </w:pPr>
          </w:p>
        </w:tc>
        <w:tc>
          <w:tcPr>
            <w:tcW w:w="4968" w:type="dxa"/>
          </w:tcPr>
          <w:p w14:paraId="4C3D70EC" w14:textId="77777777" w:rsidR="0011427F" w:rsidRDefault="0011427F" w:rsidP="00BF5D2B">
            <w:pPr>
              <w:ind w:left="360"/>
              <w:jc w:val="both"/>
              <w:rPr>
                <w:rFonts w:asciiTheme="minorHAnsi" w:hAnsiTheme="minorHAnsi" w:cstheme="minorHAnsi"/>
                <w:szCs w:val="24"/>
              </w:rPr>
            </w:pPr>
          </w:p>
          <w:p w14:paraId="46144D05" w14:textId="77777777" w:rsidR="00232B5E" w:rsidRDefault="00232B5E" w:rsidP="00B20773">
            <w:pPr>
              <w:pStyle w:val="ListParagraph"/>
              <w:numPr>
                <w:ilvl w:val="0"/>
                <w:numId w:val="42"/>
              </w:numPr>
              <w:jc w:val="both"/>
              <w:rPr>
                <w:rFonts w:asciiTheme="minorHAnsi" w:hAnsiTheme="minorHAnsi"/>
                <w:szCs w:val="24"/>
              </w:rPr>
            </w:pPr>
            <w:r w:rsidRPr="00232B5E">
              <w:rPr>
                <w:rFonts w:asciiTheme="minorHAnsi" w:hAnsiTheme="minorHAnsi"/>
                <w:szCs w:val="24"/>
              </w:rPr>
              <w:t>Project participating countries, and SPREP Senior Management are fully aware of project outcomes and results</w:t>
            </w:r>
          </w:p>
          <w:p w14:paraId="4FF62D06" w14:textId="77777777" w:rsidR="00232B5E" w:rsidRDefault="00232B5E" w:rsidP="00232B5E">
            <w:pPr>
              <w:pStyle w:val="ListParagraph"/>
              <w:numPr>
                <w:ilvl w:val="0"/>
                <w:numId w:val="42"/>
              </w:numPr>
              <w:jc w:val="both"/>
              <w:rPr>
                <w:rFonts w:asciiTheme="minorHAnsi" w:hAnsiTheme="minorHAnsi"/>
                <w:szCs w:val="24"/>
              </w:rPr>
            </w:pPr>
            <w:r w:rsidRPr="00232B5E">
              <w:rPr>
                <w:rFonts w:asciiTheme="minorHAnsi" w:hAnsiTheme="minorHAnsi"/>
                <w:szCs w:val="24"/>
              </w:rPr>
              <w:lastRenderedPageBreak/>
              <w:t xml:space="preserve">Project outputs and results are widely disseminated through the website and other means </w:t>
            </w:r>
          </w:p>
          <w:p w14:paraId="6AA6E096" w14:textId="1A97E342" w:rsidR="00A90227" w:rsidRPr="00232B5E" w:rsidRDefault="00450CAA" w:rsidP="00232B5E">
            <w:pPr>
              <w:pStyle w:val="ListParagraph"/>
              <w:numPr>
                <w:ilvl w:val="0"/>
                <w:numId w:val="42"/>
              </w:numPr>
              <w:jc w:val="both"/>
              <w:rPr>
                <w:rFonts w:asciiTheme="minorHAnsi" w:hAnsiTheme="minorHAnsi"/>
                <w:szCs w:val="24"/>
              </w:rPr>
            </w:pPr>
            <w:r w:rsidRPr="00232B5E">
              <w:rPr>
                <w:rFonts w:asciiTheme="minorHAnsi" w:hAnsiTheme="minorHAnsi"/>
                <w:szCs w:val="24"/>
              </w:rPr>
              <w:t>Project profile is raised through media releases and communication materials</w:t>
            </w:r>
          </w:p>
        </w:tc>
      </w:tr>
      <w:tr w:rsidR="0011427F" w:rsidRPr="002E4D14" w14:paraId="6C8E2C85" w14:textId="77777777" w:rsidTr="00BF5D2B">
        <w:tc>
          <w:tcPr>
            <w:tcW w:w="4998" w:type="dxa"/>
          </w:tcPr>
          <w:p w14:paraId="4A78BCC0" w14:textId="1FBE55F3" w:rsidR="0011427F" w:rsidRPr="00EF5F27" w:rsidRDefault="00E474E0">
            <w:pPr>
              <w:pStyle w:val="ListParagraph"/>
              <w:numPr>
                <w:ilvl w:val="0"/>
                <w:numId w:val="17"/>
              </w:numPr>
              <w:jc w:val="both"/>
              <w:rPr>
                <w:rFonts w:asciiTheme="minorHAnsi" w:hAnsiTheme="minorHAnsi" w:cstheme="minorHAnsi"/>
                <w:bCs/>
                <w:szCs w:val="24"/>
              </w:rPr>
            </w:pPr>
            <w:r>
              <w:rPr>
                <w:rFonts w:asciiTheme="minorHAnsi" w:hAnsiTheme="minorHAnsi"/>
                <w:b/>
                <w:bCs/>
                <w:szCs w:val="24"/>
              </w:rPr>
              <w:lastRenderedPageBreak/>
              <w:t>Logistical and administrative</w:t>
            </w:r>
          </w:p>
          <w:p w14:paraId="7845EF00" w14:textId="209ED80D" w:rsidR="00E474E0" w:rsidRPr="00B4074F" w:rsidRDefault="00E474E0" w:rsidP="00B20773">
            <w:pPr>
              <w:pStyle w:val="ListParagraph"/>
              <w:numPr>
                <w:ilvl w:val="0"/>
                <w:numId w:val="44"/>
              </w:numPr>
              <w:jc w:val="both"/>
              <w:rPr>
                <w:rFonts w:asciiTheme="minorHAnsi" w:hAnsiTheme="minorHAnsi" w:cstheme="minorHAnsi"/>
                <w:bCs/>
                <w:szCs w:val="24"/>
              </w:rPr>
            </w:pPr>
            <w:r w:rsidRPr="00B4074F">
              <w:rPr>
                <w:rFonts w:asciiTheme="minorHAnsi" w:hAnsiTheme="minorHAnsi" w:cstheme="minorHAnsi"/>
                <w:bCs/>
                <w:szCs w:val="24"/>
              </w:rPr>
              <w:t xml:space="preserve">Organise and arrange all travel requirements of the project in line with SPREP’s Travel and Procurement Policies  </w:t>
            </w:r>
          </w:p>
          <w:p w14:paraId="3311EE9E" w14:textId="2B6D4053" w:rsidR="00E474E0" w:rsidRPr="00B4074F" w:rsidRDefault="00E474E0" w:rsidP="00B20773">
            <w:pPr>
              <w:pStyle w:val="ListParagraph"/>
              <w:numPr>
                <w:ilvl w:val="0"/>
                <w:numId w:val="44"/>
              </w:numPr>
              <w:jc w:val="both"/>
              <w:rPr>
                <w:rFonts w:asciiTheme="minorHAnsi" w:hAnsiTheme="minorHAnsi" w:cstheme="minorHAnsi"/>
                <w:bCs/>
                <w:szCs w:val="24"/>
              </w:rPr>
            </w:pPr>
            <w:r w:rsidRPr="00B4074F">
              <w:rPr>
                <w:rFonts w:asciiTheme="minorHAnsi" w:hAnsiTheme="minorHAnsi" w:cstheme="minorHAnsi"/>
                <w:bCs/>
                <w:szCs w:val="24"/>
              </w:rPr>
              <w:t xml:space="preserve">Arrange and organise logistics for all project meetings, visits, workshops, and events to ensure all are completed and ready on time </w:t>
            </w:r>
          </w:p>
          <w:p w14:paraId="228F6324" w14:textId="75ED3246" w:rsidR="00C33DDE" w:rsidRPr="00B4074F" w:rsidRDefault="00E474E0" w:rsidP="00B20773">
            <w:pPr>
              <w:pStyle w:val="ListParagraph"/>
              <w:numPr>
                <w:ilvl w:val="0"/>
                <w:numId w:val="44"/>
              </w:numPr>
              <w:jc w:val="both"/>
              <w:rPr>
                <w:rFonts w:asciiTheme="minorHAnsi" w:hAnsiTheme="minorHAnsi" w:cstheme="minorHAnsi"/>
                <w:bCs/>
                <w:szCs w:val="24"/>
              </w:rPr>
            </w:pPr>
            <w:r w:rsidRPr="00B4074F">
              <w:rPr>
                <w:rFonts w:asciiTheme="minorHAnsi" w:hAnsiTheme="minorHAnsi" w:cstheme="minorHAnsi"/>
                <w:bCs/>
                <w:szCs w:val="24"/>
              </w:rPr>
              <w:t>Provide administrative and secretariat support to</w:t>
            </w:r>
            <w:r w:rsidR="007D29B7" w:rsidRPr="00B4074F">
              <w:rPr>
                <w:rFonts w:asciiTheme="minorHAnsi" w:hAnsiTheme="minorHAnsi" w:cstheme="minorHAnsi"/>
                <w:bCs/>
                <w:szCs w:val="24"/>
              </w:rPr>
              <w:t xml:space="preserve"> all project meetings and related activities</w:t>
            </w:r>
            <w:r w:rsidRPr="00B4074F">
              <w:rPr>
                <w:rFonts w:asciiTheme="minorHAnsi" w:hAnsiTheme="minorHAnsi" w:cstheme="minorHAnsi"/>
                <w:bCs/>
                <w:szCs w:val="24"/>
              </w:rPr>
              <w:t xml:space="preserve"> </w:t>
            </w:r>
          </w:p>
          <w:p w14:paraId="535A4203" w14:textId="2F806059" w:rsidR="00E474E0" w:rsidRPr="00B4074F" w:rsidRDefault="00E474E0" w:rsidP="00B20773">
            <w:pPr>
              <w:pStyle w:val="ListParagraph"/>
              <w:numPr>
                <w:ilvl w:val="0"/>
                <w:numId w:val="44"/>
              </w:numPr>
              <w:jc w:val="both"/>
              <w:rPr>
                <w:rFonts w:asciiTheme="minorHAnsi" w:hAnsiTheme="minorHAnsi" w:cstheme="minorHAnsi"/>
                <w:bCs/>
                <w:szCs w:val="24"/>
              </w:rPr>
            </w:pPr>
            <w:r w:rsidRPr="00B4074F">
              <w:rPr>
                <w:rFonts w:asciiTheme="minorHAnsi" w:hAnsiTheme="minorHAnsi" w:cstheme="minorHAnsi"/>
                <w:bCs/>
                <w:szCs w:val="24"/>
              </w:rPr>
              <w:t>Set-up, maintain and update project e</w:t>
            </w:r>
            <w:r w:rsidR="00CE46D7" w:rsidRPr="00B4074F">
              <w:rPr>
                <w:rFonts w:asciiTheme="minorHAnsi" w:hAnsiTheme="minorHAnsi" w:cstheme="minorHAnsi"/>
                <w:bCs/>
                <w:szCs w:val="24"/>
              </w:rPr>
              <w:t>-</w:t>
            </w:r>
            <w:r w:rsidRPr="00B4074F">
              <w:rPr>
                <w:rFonts w:asciiTheme="minorHAnsi" w:hAnsiTheme="minorHAnsi" w:cstheme="minorHAnsi"/>
                <w:bCs/>
                <w:szCs w:val="24"/>
              </w:rPr>
              <w:t xml:space="preserve">filing and record keeping on a regular basis; and </w:t>
            </w:r>
          </w:p>
          <w:p w14:paraId="6A9BFF2D" w14:textId="77777777" w:rsidR="00E474E0" w:rsidRPr="00B4074F" w:rsidRDefault="00E474E0" w:rsidP="00B20773">
            <w:pPr>
              <w:pStyle w:val="ListParagraph"/>
              <w:numPr>
                <w:ilvl w:val="0"/>
                <w:numId w:val="44"/>
              </w:numPr>
              <w:jc w:val="both"/>
              <w:rPr>
                <w:rFonts w:asciiTheme="minorHAnsi" w:hAnsiTheme="minorHAnsi" w:cstheme="minorHAnsi"/>
                <w:bCs/>
                <w:szCs w:val="24"/>
              </w:rPr>
            </w:pPr>
            <w:r w:rsidRPr="00B4074F">
              <w:rPr>
                <w:rFonts w:asciiTheme="minorHAnsi" w:hAnsiTheme="minorHAnsi" w:cstheme="minorHAnsi"/>
                <w:bCs/>
                <w:szCs w:val="24"/>
              </w:rPr>
              <w:t>Prepare meeting notes and reports for project specific and related meetings</w:t>
            </w:r>
          </w:p>
          <w:p w14:paraId="5A12AEFF" w14:textId="77777777" w:rsidR="00B4074F" w:rsidRDefault="00E474E0" w:rsidP="00B4074F">
            <w:pPr>
              <w:pStyle w:val="ListParagraph"/>
              <w:numPr>
                <w:ilvl w:val="0"/>
                <w:numId w:val="44"/>
              </w:numPr>
              <w:jc w:val="both"/>
              <w:rPr>
                <w:rFonts w:asciiTheme="minorHAnsi" w:hAnsiTheme="minorHAnsi" w:cstheme="minorHAnsi"/>
                <w:bCs/>
                <w:szCs w:val="24"/>
              </w:rPr>
            </w:pPr>
            <w:r w:rsidRPr="00B4074F">
              <w:rPr>
                <w:rFonts w:asciiTheme="minorHAnsi" w:hAnsiTheme="minorHAnsi" w:cstheme="minorHAnsi"/>
                <w:bCs/>
                <w:szCs w:val="24"/>
              </w:rPr>
              <w:t>Assist with organising internal meeting of the Project Implementation and Coordination Group, and any other project meeting as required</w:t>
            </w:r>
          </w:p>
          <w:p w14:paraId="3D91AF57" w14:textId="77777777" w:rsidR="00E474E0" w:rsidRDefault="00E474E0" w:rsidP="00B4074F">
            <w:pPr>
              <w:pStyle w:val="ListParagraph"/>
              <w:numPr>
                <w:ilvl w:val="0"/>
                <w:numId w:val="44"/>
              </w:numPr>
              <w:jc w:val="both"/>
              <w:rPr>
                <w:rFonts w:asciiTheme="minorHAnsi" w:hAnsiTheme="minorHAnsi" w:cstheme="minorHAnsi"/>
                <w:bCs/>
                <w:szCs w:val="24"/>
              </w:rPr>
            </w:pPr>
            <w:r w:rsidRPr="00B4074F">
              <w:rPr>
                <w:rFonts w:asciiTheme="minorHAnsi" w:hAnsiTheme="minorHAnsi" w:cstheme="minorHAnsi"/>
                <w:bCs/>
                <w:szCs w:val="24"/>
              </w:rPr>
              <w:t>Assist with the planning and implementation of project and related events as required for example, side events etc</w:t>
            </w:r>
          </w:p>
          <w:p w14:paraId="42A84140" w14:textId="42CC958A" w:rsidR="00683F69" w:rsidRPr="00B4074F" w:rsidRDefault="00683F69" w:rsidP="00283F5D">
            <w:pPr>
              <w:pStyle w:val="ListParagraph"/>
              <w:jc w:val="both"/>
              <w:rPr>
                <w:rFonts w:asciiTheme="minorHAnsi" w:hAnsiTheme="minorHAnsi" w:cstheme="minorHAnsi"/>
                <w:bCs/>
                <w:szCs w:val="24"/>
              </w:rPr>
            </w:pPr>
          </w:p>
        </w:tc>
        <w:tc>
          <w:tcPr>
            <w:tcW w:w="4968" w:type="dxa"/>
          </w:tcPr>
          <w:p w14:paraId="36A3BE69" w14:textId="77777777" w:rsidR="00683F69" w:rsidRDefault="00683F69" w:rsidP="00283F5D">
            <w:pPr>
              <w:pStyle w:val="ListParagraph"/>
              <w:ind w:left="360"/>
              <w:jc w:val="both"/>
              <w:rPr>
                <w:rFonts w:asciiTheme="minorHAnsi" w:hAnsiTheme="minorHAnsi"/>
                <w:szCs w:val="24"/>
              </w:rPr>
            </w:pPr>
          </w:p>
          <w:p w14:paraId="23122B91" w14:textId="0DD16F33" w:rsidR="00CF420A" w:rsidRDefault="00CF420A" w:rsidP="00CE46D7">
            <w:pPr>
              <w:pStyle w:val="ListParagraph"/>
              <w:numPr>
                <w:ilvl w:val="0"/>
                <w:numId w:val="45"/>
              </w:numPr>
              <w:jc w:val="both"/>
              <w:rPr>
                <w:rFonts w:asciiTheme="minorHAnsi" w:hAnsiTheme="minorHAnsi"/>
                <w:szCs w:val="24"/>
              </w:rPr>
            </w:pPr>
            <w:r w:rsidRPr="00CF420A">
              <w:rPr>
                <w:rFonts w:asciiTheme="minorHAnsi" w:hAnsiTheme="minorHAnsi"/>
                <w:szCs w:val="24"/>
              </w:rPr>
              <w:t xml:space="preserve">All project activities and logistics (including travel arrangements) are organised in an efficient and </w:t>
            </w:r>
            <w:proofErr w:type="gramStart"/>
            <w:r w:rsidRPr="00CF420A">
              <w:rPr>
                <w:rFonts w:asciiTheme="minorHAnsi" w:hAnsiTheme="minorHAnsi"/>
                <w:szCs w:val="24"/>
              </w:rPr>
              <w:t>cost effective</w:t>
            </w:r>
            <w:proofErr w:type="gramEnd"/>
            <w:r w:rsidRPr="00CF420A">
              <w:rPr>
                <w:rFonts w:asciiTheme="minorHAnsi" w:hAnsiTheme="minorHAnsi"/>
                <w:szCs w:val="24"/>
              </w:rPr>
              <w:t xml:space="preserve"> manner </w:t>
            </w:r>
          </w:p>
          <w:p w14:paraId="14147B10" w14:textId="07DEE198" w:rsidR="00CF420A" w:rsidRDefault="00CF420A" w:rsidP="00CE46D7">
            <w:pPr>
              <w:pStyle w:val="ListParagraph"/>
              <w:numPr>
                <w:ilvl w:val="0"/>
                <w:numId w:val="45"/>
              </w:numPr>
              <w:jc w:val="both"/>
              <w:rPr>
                <w:rFonts w:asciiTheme="minorHAnsi" w:hAnsiTheme="minorHAnsi"/>
                <w:szCs w:val="24"/>
              </w:rPr>
            </w:pPr>
            <w:r w:rsidRPr="00CF420A">
              <w:rPr>
                <w:rFonts w:asciiTheme="minorHAnsi" w:hAnsiTheme="minorHAnsi"/>
                <w:szCs w:val="24"/>
              </w:rPr>
              <w:t xml:space="preserve">Workshops and project activities are well received by stakeholders and government officials, and stakeholders exhibit improved understanding of </w:t>
            </w:r>
            <w:r>
              <w:rPr>
                <w:rFonts w:asciiTheme="minorHAnsi" w:hAnsiTheme="minorHAnsi"/>
                <w:szCs w:val="24"/>
              </w:rPr>
              <w:t>the ACPMEAs</w:t>
            </w:r>
            <w:r w:rsidRPr="00CF420A">
              <w:rPr>
                <w:rFonts w:asciiTheme="minorHAnsi" w:hAnsiTheme="minorHAnsi"/>
                <w:szCs w:val="24"/>
              </w:rPr>
              <w:t xml:space="preserve"> and its project components. </w:t>
            </w:r>
          </w:p>
          <w:p w14:paraId="3F4C8E3B" w14:textId="2E1968BC" w:rsidR="00CF420A" w:rsidRDefault="00CF420A" w:rsidP="00CE46D7">
            <w:pPr>
              <w:pStyle w:val="ListParagraph"/>
              <w:numPr>
                <w:ilvl w:val="0"/>
                <w:numId w:val="45"/>
              </w:numPr>
              <w:jc w:val="both"/>
              <w:rPr>
                <w:rFonts w:asciiTheme="minorHAnsi" w:hAnsiTheme="minorHAnsi"/>
                <w:szCs w:val="24"/>
              </w:rPr>
            </w:pPr>
            <w:r w:rsidRPr="00CF420A">
              <w:rPr>
                <w:rFonts w:asciiTheme="minorHAnsi" w:hAnsiTheme="minorHAnsi"/>
                <w:szCs w:val="24"/>
              </w:rPr>
              <w:t>Meeting minutes and reports are prepared on time and shared with members of the</w:t>
            </w:r>
            <w:r>
              <w:rPr>
                <w:rFonts w:asciiTheme="minorHAnsi" w:hAnsiTheme="minorHAnsi"/>
                <w:szCs w:val="24"/>
              </w:rPr>
              <w:t xml:space="preserve"> internal Project Implementation and Coordination Group,</w:t>
            </w:r>
            <w:r w:rsidRPr="00CF420A">
              <w:rPr>
                <w:rFonts w:asciiTheme="minorHAnsi" w:hAnsiTheme="minorHAnsi"/>
                <w:szCs w:val="24"/>
              </w:rPr>
              <w:t xml:space="preserve"> Director</w:t>
            </w:r>
            <w:r>
              <w:rPr>
                <w:rFonts w:asciiTheme="minorHAnsi" w:hAnsiTheme="minorHAnsi"/>
                <w:szCs w:val="24"/>
              </w:rPr>
              <w:t xml:space="preserve"> EMG</w:t>
            </w:r>
            <w:r w:rsidRPr="00CF420A">
              <w:rPr>
                <w:rFonts w:asciiTheme="minorHAnsi" w:hAnsiTheme="minorHAnsi"/>
                <w:szCs w:val="24"/>
              </w:rPr>
              <w:t xml:space="preserve"> </w:t>
            </w:r>
            <w:r>
              <w:rPr>
                <w:rFonts w:asciiTheme="minorHAnsi" w:hAnsiTheme="minorHAnsi"/>
                <w:szCs w:val="24"/>
              </w:rPr>
              <w:t xml:space="preserve">and EMG </w:t>
            </w:r>
            <w:r w:rsidRPr="00CF420A">
              <w:rPr>
                <w:rFonts w:asciiTheme="minorHAnsi" w:hAnsiTheme="minorHAnsi"/>
                <w:szCs w:val="24"/>
              </w:rPr>
              <w:t xml:space="preserve">staff </w:t>
            </w:r>
          </w:p>
          <w:p w14:paraId="6E5CD88E" w14:textId="41747943" w:rsidR="00CF420A" w:rsidRDefault="00CF420A" w:rsidP="00CE46D7">
            <w:pPr>
              <w:pStyle w:val="ListParagraph"/>
              <w:numPr>
                <w:ilvl w:val="0"/>
                <w:numId w:val="45"/>
              </w:numPr>
              <w:jc w:val="both"/>
              <w:rPr>
                <w:rFonts w:asciiTheme="minorHAnsi" w:hAnsiTheme="minorHAnsi"/>
                <w:szCs w:val="24"/>
              </w:rPr>
            </w:pPr>
            <w:r w:rsidRPr="00CF420A">
              <w:rPr>
                <w:rFonts w:asciiTheme="minorHAnsi" w:hAnsiTheme="minorHAnsi"/>
                <w:szCs w:val="24"/>
              </w:rPr>
              <w:t xml:space="preserve">An effective project </w:t>
            </w:r>
            <w:r>
              <w:rPr>
                <w:rFonts w:asciiTheme="minorHAnsi" w:hAnsiTheme="minorHAnsi"/>
                <w:szCs w:val="24"/>
              </w:rPr>
              <w:t xml:space="preserve">electronic </w:t>
            </w:r>
            <w:r w:rsidRPr="00CF420A">
              <w:rPr>
                <w:rFonts w:asciiTheme="minorHAnsi" w:hAnsiTheme="minorHAnsi"/>
                <w:szCs w:val="24"/>
              </w:rPr>
              <w:t>filing system and record keeping are up to date and accessible to the project team</w:t>
            </w:r>
            <w:r>
              <w:rPr>
                <w:rFonts w:asciiTheme="minorHAnsi" w:hAnsiTheme="minorHAnsi"/>
                <w:szCs w:val="24"/>
              </w:rPr>
              <w:t xml:space="preserve">, Project Implementation and Coordination Group, </w:t>
            </w:r>
            <w:r w:rsidRPr="00CF420A">
              <w:rPr>
                <w:rFonts w:asciiTheme="minorHAnsi" w:hAnsiTheme="minorHAnsi"/>
                <w:szCs w:val="24"/>
              </w:rPr>
              <w:t xml:space="preserve">and </w:t>
            </w:r>
            <w:r>
              <w:rPr>
                <w:rFonts w:asciiTheme="minorHAnsi" w:hAnsiTheme="minorHAnsi"/>
                <w:szCs w:val="24"/>
              </w:rPr>
              <w:t>EMG</w:t>
            </w:r>
            <w:r w:rsidRPr="00CF420A">
              <w:rPr>
                <w:rFonts w:asciiTheme="minorHAnsi" w:hAnsiTheme="minorHAnsi"/>
                <w:szCs w:val="24"/>
              </w:rPr>
              <w:t xml:space="preserve"> staff  </w:t>
            </w:r>
          </w:p>
          <w:p w14:paraId="6059B553" w14:textId="63FFE2BC" w:rsidR="00A90227" w:rsidRPr="00B20773" w:rsidRDefault="00CF420A" w:rsidP="00CE46D7">
            <w:pPr>
              <w:pStyle w:val="ListParagraph"/>
              <w:numPr>
                <w:ilvl w:val="0"/>
                <w:numId w:val="45"/>
              </w:numPr>
              <w:jc w:val="both"/>
              <w:rPr>
                <w:rFonts w:asciiTheme="minorHAnsi" w:hAnsiTheme="minorHAnsi"/>
                <w:szCs w:val="24"/>
              </w:rPr>
            </w:pPr>
            <w:r w:rsidRPr="00CF420A">
              <w:rPr>
                <w:rFonts w:asciiTheme="minorHAnsi" w:hAnsiTheme="minorHAnsi"/>
                <w:szCs w:val="24"/>
              </w:rPr>
              <w:t>Project logistics and administrative activities comply with SPREP policies and processes</w:t>
            </w:r>
          </w:p>
        </w:tc>
      </w:tr>
    </w:tbl>
    <w:p w14:paraId="254EDA1D" w14:textId="343CE29D" w:rsidR="0011427F" w:rsidRDefault="0011427F" w:rsidP="0011427F">
      <w:pPr>
        <w:rPr>
          <w:rFonts w:ascii="Calibri" w:hAnsi="Calibri"/>
        </w:rPr>
      </w:pPr>
    </w:p>
    <w:p w14:paraId="1ECE67FF" w14:textId="77777777" w:rsidR="00EE7EE7" w:rsidRPr="002E4D14" w:rsidRDefault="00EE7EE7" w:rsidP="0011427F">
      <w:pPr>
        <w:rPr>
          <w:rFonts w:ascii="Calibri" w:hAnsi="Calibri"/>
        </w:rPr>
      </w:pPr>
    </w:p>
    <w:p w14:paraId="5D123E4F" w14:textId="77777777" w:rsidR="0011427F" w:rsidRPr="002E4D14" w:rsidRDefault="0011427F" w:rsidP="0011427F">
      <w:pPr>
        <w:tabs>
          <w:tab w:val="left" w:pos="-720"/>
        </w:tabs>
        <w:suppressAutoHyphens/>
        <w:jc w:val="both"/>
        <w:rPr>
          <w:rFonts w:ascii="Calibri" w:hAnsi="Calibri"/>
          <w:b/>
          <w:spacing w:val="-3"/>
          <w:szCs w:val="24"/>
          <w:u w:val="single"/>
          <w:lang w:val="en-GB"/>
        </w:rPr>
      </w:pPr>
      <w:r w:rsidRPr="002E4D14">
        <w:rPr>
          <w:rFonts w:ascii="Calibri" w:hAnsi="Calibri"/>
          <w:b/>
          <w:spacing w:val="-3"/>
          <w:szCs w:val="24"/>
          <w:u w:val="single"/>
          <w:lang w:val="en-GB"/>
        </w:rPr>
        <w:t>Note</w:t>
      </w:r>
    </w:p>
    <w:p w14:paraId="1FED4A3F" w14:textId="77777777" w:rsidR="0011427F" w:rsidRPr="002E4D14" w:rsidRDefault="0011427F" w:rsidP="0011427F">
      <w:pPr>
        <w:tabs>
          <w:tab w:val="left" w:pos="-720"/>
        </w:tabs>
        <w:suppressAutoHyphens/>
        <w:jc w:val="both"/>
        <w:rPr>
          <w:rFonts w:ascii="Calibri" w:hAnsi="Calibri"/>
          <w:spacing w:val="-3"/>
          <w:szCs w:val="24"/>
          <w:u w:val="single"/>
          <w:lang w:val="en-GB"/>
        </w:rPr>
      </w:pPr>
    </w:p>
    <w:p w14:paraId="129FA3B9" w14:textId="77777777" w:rsidR="00EE7EE7" w:rsidRPr="002E4D14" w:rsidRDefault="00EE7EE7" w:rsidP="00EE7EE7">
      <w:pPr>
        <w:tabs>
          <w:tab w:val="left" w:pos="-720"/>
        </w:tabs>
        <w:suppressAutoHyphens/>
        <w:jc w:val="both"/>
        <w:rPr>
          <w:rFonts w:ascii="Calibri" w:hAnsi="Calibri"/>
          <w:spacing w:val="-3"/>
          <w:szCs w:val="24"/>
          <w:lang w:val="en-GB"/>
        </w:rPr>
      </w:pPr>
      <w:r w:rsidRPr="002E4D14">
        <w:rPr>
          <w:rFonts w:ascii="Calibri" w:hAnsi="Calibri"/>
          <w:spacing w:val="-3"/>
          <w:szCs w:val="24"/>
          <w:lang w:val="en-GB"/>
        </w:rPr>
        <w:t xml:space="preserve">The above performance standards are provided as a guide only. The precise performance measures for this position will need further discussion between the </w:t>
      </w:r>
      <w:r>
        <w:rPr>
          <w:rFonts w:ascii="Calibri" w:hAnsi="Calibri"/>
          <w:spacing w:val="-3"/>
          <w:szCs w:val="24"/>
          <w:lang w:val="en-GB"/>
        </w:rPr>
        <w:t>J</w:t>
      </w:r>
      <w:r w:rsidRPr="002E4D14">
        <w:rPr>
          <w:rFonts w:ascii="Calibri" w:hAnsi="Calibri"/>
          <w:spacing w:val="-3"/>
          <w:szCs w:val="24"/>
          <w:lang w:val="en-GB"/>
        </w:rPr>
        <w:t xml:space="preserve">obholder and </w:t>
      </w:r>
      <w:r>
        <w:rPr>
          <w:rFonts w:ascii="Calibri" w:hAnsi="Calibri"/>
          <w:spacing w:val="-3"/>
          <w:szCs w:val="24"/>
          <w:lang w:val="en-GB"/>
        </w:rPr>
        <w:t>Project Manager/Director</w:t>
      </w:r>
      <w:r w:rsidRPr="002E4D14">
        <w:rPr>
          <w:rFonts w:ascii="Calibri" w:hAnsi="Calibri"/>
          <w:spacing w:val="-3"/>
          <w:szCs w:val="24"/>
          <w:lang w:val="en-GB"/>
        </w:rPr>
        <w:t xml:space="preserve"> as part of </w:t>
      </w:r>
      <w:r>
        <w:rPr>
          <w:rFonts w:ascii="Calibri" w:hAnsi="Calibri"/>
          <w:spacing w:val="-3"/>
          <w:szCs w:val="24"/>
          <w:lang w:val="en-GB"/>
        </w:rPr>
        <w:t>SPREP’s P</w:t>
      </w:r>
      <w:r w:rsidRPr="002E4D14">
        <w:rPr>
          <w:rFonts w:ascii="Calibri" w:hAnsi="Calibri"/>
          <w:spacing w:val="-3"/>
          <w:szCs w:val="24"/>
          <w:lang w:val="en-GB"/>
        </w:rPr>
        <w:t xml:space="preserve">erformance </w:t>
      </w:r>
      <w:r>
        <w:rPr>
          <w:rFonts w:ascii="Calibri" w:hAnsi="Calibri"/>
          <w:spacing w:val="-3"/>
          <w:szCs w:val="24"/>
          <w:lang w:val="en-GB"/>
        </w:rPr>
        <w:t>D</w:t>
      </w:r>
      <w:r w:rsidRPr="002E4D14">
        <w:rPr>
          <w:rFonts w:ascii="Calibri" w:hAnsi="Calibri"/>
          <w:spacing w:val="-3"/>
          <w:szCs w:val="24"/>
          <w:lang w:val="en-GB"/>
        </w:rPr>
        <w:t xml:space="preserve">evelopment </w:t>
      </w:r>
      <w:r>
        <w:rPr>
          <w:rFonts w:ascii="Calibri" w:hAnsi="Calibri"/>
          <w:spacing w:val="-3"/>
          <w:szCs w:val="24"/>
          <w:lang w:val="en-GB"/>
        </w:rPr>
        <w:t>System</w:t>
      </w:r>
      <w:r w:rsidRPr="002E4D14">
        <w:rPr>
          <w:rFonts w:ascii="Calibri" w:hAnsi="Calibri"/>
          <w:spacing w:val="-3"/>
          <w:szCs w:val="24"/>
          <w:lang w:val="en-GB"/>
        </w:rPr>
        <w:t>.</w:t>
      </w:r>
    </w:p>
    <w:p w14:paraId="11589B4B" w14:textId="77777777" w:rsidR="00EE7EE7" w:rsidRPr="002E4D14" w:rsidRDefault="00EE7EE7" w:rsidP="00EE7EE7">
      <w:pPr>
        <w:tabs>
          <w:tab w:val="left" w:pos="-720"/>
        </w:tabs>
        <w:suppressAutoHyphens/>
        <w:jc w:val="both"/>
        <w:rPr>
          <w:rFonts w:ascii="Calibri" w:hAnsi="Calibri"/>
          <w:spacing w:val="-3"/>
          <w:szCs w:val="24"/>
          <w:lang w:val="en-GB"/>
        </w:rPr>
      </w:pPr>
    </w:p>
    <w:p w14:paraId="0F4A50BC" w14:textId="77777777" w:rsidR="00EE7EE7" w:rsidRPr="002E4D14" w:rsidRDefault="00EE7EE7" w:rsidP="00EE7EE7">
      <w:pPr>
        <w:tabs>
          <w:tab w:val="left" w:pos="-720"/>
        </w:tabs>
        <w:suppressAutoHyphens/>
        <w:jc w:val="both"/>
        <w:rPr>
          <w:rFonts w:ascii="Calibri" w:hAnsi="Calibri"/>
          <w:spacing w:val="-3"/>
          <w:szCs w:val="24"/>
          <w:lang w:val="en-GB"/>
        </w:rPr>
      </w:pPr>
      <w:r w:rsidRPr="002E4D14">
        <w:rPr>
          <w:rFonts w:ascii="Calibri" w:hAnsi="Calibri"/>
          <w:spacing w:val="-3"/>
          <w:szCs w:val="24"/>
          <w:lang w:val="en-GB"/>
        </w:rPr>
        <w:t xml:space="preserve">This section may be </w:t>
      </w:r>
      <w:r>
        <w:rPr>
          <w:rFonts w:ascii="Calibri" w:hAnsi="Calibri"/>
          <w:spacing w:val="-3"/>
          <w:szCs w:val="24"/>
          <w:lang w:val="en-GB"/>
        </w:rPr>
        <w:t xml:space="preserve">reflected </w:t>
      </w:r>
      <w:r w:rsidRPr="002E4D14">
        <w:rPr>
          <w:rFonts w:ascii="Calibri" w:hAnsi="Calibri"/>
          <w:spacing w:val="-3"/>
          <w:szCs w:val="24"/>
          <w:lang w:val="en-GB"/>
        </w:rPr>
        <w:t xml:space="preserve">in the </w:t>
      </w:r>
      <w:r>
        <w:rPr>
          <w:rFonts w:ascii="Calibri" w:hAnsi="Calibri"/>
          <w:spacing w:val="-3"/>
          <w:szCs w:val="24"/>
          <w:lang w:val="en-GB"/>
        </w:rPr>
        <w:t xml:space="preserve">successful applicant’s </w:t>
      </w:r>
      <w:r w:rsidRPr="002E4D14">
        <w:rPr>
          <w:rFonts w:ascii="Calibri" w:hAnsi="Calibri"/>
          <w:spacing w:val="-3"/>
          <w:szCs w:val="24"/>
          <w:lang w:val="en-GB"/>
        </w:rPr>
        <w:t xml:space="preserve">Performance Development </w:t>
      </w:r>
      <w:r>
        <w:rPr>
          <w:rFonts w:ascii="Calibri" w:hAnsi="Calibri"/>
          <w:spacing w:val="-3"/>
          <w:szCs w:val="24"/>
          <w:lang w:val="en-GB"/>
        </w:rPr>
        <w:t>Plan</w:t>
      </w:r>
      <w:r w:rsidRPr="002E4D14">
        <w:rPr>
          <w:rFonts w:ascii="Calibri" w:hAnsi="Calibri"/>
          <w:spacing w:val="-3"/>
          <w:szCs w:val="24"/>
          <w:lang w:val="en-GB"/>
        </w:rPr>
        <w:t>.</w:t>
      </w:r>
    </w:p>
    <w:p w14:paraId="776C9D68" w14:textId="77777777" w:rsidR="0011427F" w:rsidRDefault="0011427F" w:rsidP="0011427F">
      <w:pPr>
        <w:tabs>
          <w:tab w:val="left" w:pos="-720"/>
        </w:tabs>
        <w:suppressAutoHyphens/>
        <w:jc w:val="both"/>
        <w:rPr>
          <w:rFonts w:ascii="Calibri" w:hAnsi="Calibri" w:cs="Arial"/>
        </w:rPr>
      </w:pPr>
    </w:p>
    <w:p w14:paraId="1CDF8729" w14:textId="77777777" w:rsidR="0011427F" w:rsidRDefault="0011427F" w:rsidP="0011427F">
      <w:pPr>
        <w:tabs>
          <w:tab w:val="left" w:pos="-720"/>
        </w:tabs>
        <w:suppressAutoHyphens/>
        <w:jc w:val="both"/>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848"/>
      </w:tblGrid>
      <w:tr w:rsidR="0011427F" w:rsidRPr="002E4D14" w14:paraId="2857C360" w14:textId="77777777" w:rsidTr="00BF5D2B">
        <w:tc>
          <w:tcPr>
            <w:tcW w:w="3848" w:type="dxa"/>
            <w:shd w:val="clear" w:color="auto" w:fill="C0C0C0"/>
          </w:tcPr>
          <w:p w14:paraId="4650E46B" w14:textId="77777777" w:rsidR="0011427F" w:rsidRPr="002E4D14" w:rsidRDefault="0011427F" w:rsidP="00BF5D2B">
            <w:pPr>
              <w:jc w:val="both"/>
              <w:rPr>
                <w:rFonts w:ascii="Calibri" w:hAnsi="Calibri"/>
                <w:b/>
                <w:bCs/>
                <w:sz w:val="28"/>
                <w:szCs w:val="28"/>
              </w:rPr>
            </w:pPr>
            <w:r w:rsidRPr="002E4D14">
              <w:rPr>
                <w:rFonts w:ascii="Calibri" w:hAnsi="Calibri"/>
                <w:b/>
                <w:bCs/>
                <w:sz w:val="28"/>
                <w:szCs w:val="28"/>
              </w:rPr>
              <w:br w:type="page"/>
            </w:r>
            <w:r w:rsidRPr="002E4D14">
              <w:rPr>
                <w:rFonts w:ascii="Calibri" w:hAnsi="Calibri"/>
                <w:b/>
                <w:bCs/>
                <w:sz w:val="28"/>
                <w:szCs w:val="28"/>
              </w:rPr>
              <w:br w:type="page"/>
              <w:t xml:space="preserve">Work Complexity </w:t>
            </w:r>
          </w:p>
        </w:tc>
      </w:tr>
    </w:tbl>
    <w:p w14:paraId="49EEFFEF" w14:textId="77777777" w:rsidR="0011427F" w:rsidRPr="002E4D14" w:rsidRDefault="0011427F" w:rsidP="0011427F">
      <w:pPr>
        <w:rPr>
          <w:rFonts w:ascii="Calibri" w:hAnsi="Calibri" w:cs="Arial"/>
          <w:b/>
        </w:rPr>
      </w:pPr>
    </w:p>
    <w:tbl>
      <w:tblPr>
        <w:tblpPr w:leftFromText="180" w:rightFromText="180" w:vertAnchor="text" w:tblpXSpec="center"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1427F" w:rsidRPr="002E4D14" w14:paraId="7404EF6B" w14:textId="77777777" w:rsidTr="00BF5D2B">
        <w:tc>
          <w:tcPr>
            <w:tcW w:w="9923" w:type="dxa"/>
            <w:tcBorders>
              <w:top w:val="single" w:sz="4" w:space="0" w:color="auto"/>
              <w:left w:val="single" w:sz="4" w:space="0" w:color="auto"/>
              <w:bottom w:val="nil"/>
              <w:right w:val="single" w:sz="4" w:space="0" w:color="auto"/>
            </w:tcBorders>
          </w:tcPr>
          <w:p w14:paraId="70DD474B" w14:textId="77777777" w:rsidR="0011427F" w:rsidRPr="00800074" w:rsidRDefault="0011427F" w:rsidP="00BF5D2B">
            <w:pPr>
              <w:tabs>
                <w:tab w:val="left" w:pos="460"/>
              </w:tabs>
              <w:spacing w:before="40" w:after="40"/>
              <w:rPr>
                <w:rFonts w:ascii="Calibri" w:hAnsi="Calibri"/>
                <w:b/>
                <w:szCs w:val="24"/>
              </w:rPr>
            </w:pPr>
            <w:r w:rsidRPr="00800074">
              <w:rPr>
                <w:rFonts w:ascii="Calibri" w:hAnsi="Calibri"/>
                <w:b/>
                <w:bCs/>
                <w:szCs w:val="24"/>
              </w:rPr>
              <w:t>Most challenging duties typically undertaken:</w:t>
            </w:r>
          </w:p>
        </w:tc>
      </w:tr>
      <w:tr w:rsidR="0011427F" w:rsidRPr="002E4D14" w14:paraId="5C2E025D" w14:textId="77777777" w:rsidTr="00BF5D2B">
        <w:trPr>
          <w:trHeight w:val="809"/>
        </w:trPr>
        <w:tc>
          <w:tcPr>
            <w:tcW w:w="9923" w:type="dxa"/>
            <w:tcBorders>
              <w:top w:val="single" w:sz="4" w:space="0" w:color="auto"/>
              <w:left w:val="single" w:sz="4" w:space="0" w:color="auto"/>
              <w:right w:val="single" w:sz="4" w:space="0" w:color="auto"/>
            </w:tcBorders>
          </w:tcPr>
          <w:p w14:paraId="3CC6E5A7" w14:textId="77777777" w:rsidR="00C42397" w:rsidRDefault="00C42397" w:rsidP="0011427F">
            <w:pPr>
              <w:pStyle w:val="ListParagraph"/>
              <w:numPr>
                <w:ilvl w:val="0"/>
                <w:numId w:val="25"/>
              </w:numPr>
              <w:ind w:left="454"/>
              <w:jc w:val="both"/>
              <w:rPr>
                <w:rFonts w:ascii="Calibri" w:hAnsi="Calibri"/>
                <w:bCs/>
                <w:szCs w:val="24"/>
              </w:rPr>
            </w:pPr>
            <w:r w:rsidRPr="00C42397">
              <w:rPr>
                <w:rFonts w:ascii="Calibri" w:hAnsi="Calibri"/>
                <w:bCs/>
                <w:szCs w:val="24"/>
              </w:rPr>
              <w:t xml:space="preserve">Understanding donor financial and narrative reporting requirements and ensure that these requirements are adhered to </w:t>
            </w:r>
          </w:p>
          <w:p w14:paraId="58D94DA1" w14:textId="77777777" w:rsidR="00C42397" w:rsidRDefault="00C42397" w:rsidP="0011427F">
            <w:pPr>
              <w:pStyle w:val="ListParagraph"/>
              <w:numPr>
                <w:ilvl w:val="0"/>
                <w:numId w:val="25"/>
              </w:numPr>
              <w:ind w:left="454"/>
              <w:jc w:val="both"/>
              <w:rPr>
                <w:rFonts w:ascii="Calibri" w:hAnsi="Calibri"/>
                <w:bCs/>
                <w:szCs w:val="24"/>
              </w:rPr>
            </w:pPr>
            <w:r w:rsidRPr="00C42397">
              <w:rPr>
                <w:rFonts w:ascii="Calibri" w:hAnsi="Calibri"/>
                <w:bCs/>
                <w:szCs w:val="24"/>
              </w:rPr>
              <w:t>Ensuring SPREP policies on procurement, travel and other related policies are followed</w:t>
            </w:r>
          </w:p>
          <w:p w14:paraId="43E92E65" w14:textId="77777777" w:rsidR="00C42397" w:rsidRDefault="00C42397" w:rsidP="0011427F">
            <w:pPr>
              <w:pStyle w:val="ListParagraph"/>
              <w:numPr>
                <w:ilvl w:val="0"/>
                <w:numId w:val="25"/>
              </w:numPr>
              <w:ind w:left="454"/>
              <w:jc w:val="both"/>
              <w:rPr>
                <w:rFonts w:ascii="Calibri" w:hAnsi="Calibri"/>
                <w:bCs/>
                <w:szCs w:val="24"/>
              </w:rPr>
            </w:pPr>
            <w:r w:rsidRPr="00C42397">
              <w:rPr>
                <w:rFonts w:ascii="Calibri" w:hAnsi="Calibri"/>
                <w:bCs/>
                <w:szCs w:val="24"/>
              </w:rPr>
              <w:t xml:space="preserve">Identifying potential project risks and issues and managing these in an effective and efficient manner </w:t>
            </w:r>
          </w:p>
          <w:p w14:paraId="7A38845D" w14:textId="77777777" w:rsidR="00C42397" w:rsidRDefault="00C42397" w:rsidP="0011427F">
            <w:pPr>
              <w:pStyle w:val="ListParagraph"/>
              <w:numPr>
                <w:ilvl w:val="0"/>
                <w:numId w:val="25"/>
              </w:numPr>
              <w:ind w:left="454"/>
              <w:jc w:val="both"/>
              <w:rPr>
                <w:rFonts w:ascii="Calibri" w:hAnsi="Calibri"/>
                <w:bCs/>
                <w:szCs w:val="24"/>
              </w:rPr>
            </w:pPr>
            <w:r w:rsidRPr="00C42397">
              <w:rPr>
                <w:rFonts w:ascii="Calibri" w:hAnsi="Calibri"/>
                <w:bCs/>
                <w:szCs w:val="24"/>
              </w:rPr>
              <w:t>Provision of timely and accurate advisory support and assistance to stakeholders</w:t>
            </w:r>
          </w:p>
          <w:p w14:paraId="6C2B822E" w14:textId="0F64DBEF" w:rsidR="0011427F" w:rsidRPr="00282A25" w:rsidRDefault="00C42397" w:rsidP="0011427F">
            <w:pPr>
              <w:pStyle w:val="ListParagraph"/>
              <w:numPr>
                <w:ilvl w:val="0"/>
                <w:numId w:val="25"/>
              </w:numPr>
              <w:ind w:left="454"/>
              <w:jc w:val="both"/>
              <w:rPr>
                <w:rFonts w:ascii="Calibri" w:hAnsi="Calibri"/>
                <w:bCs/>
                <w:szCs w:val="24"/>
              </w:rPr>
            </w:pPr>
            <w:r w:rsidRPr="00C42397">
              <w:rPr>
                <w:rFonts w:ascii="Calibri" w:hAnsi="Calibri"/>
                <w:bCs/>
                <w:szCs w:val="24"/>
              </w:rPr>
              <w:t>Communicating materials in a format that is easily understood by stakeholders at different levels</w:t>
            </w:r>
          </w:p>
        </w:tc>
      </w:tr>
    </w:tbl>
    <w:p w14:paraId="6C1D9A1A" w14:textId="77777777" w:rsidR="0011427F" w:rsidRDefault="0011427F" w:rsidP="0011427F">
      <w:pPr>
        <w:rPr>
          <w:rFonts w:ascii="Calibri" w:hAnsi="Calibri" w:cs="Arial"/>
          <w:sz w:val="28"/>
        </w:rPr>
      </w:pPr>
    </w:p>
    <w:p w14:paraId="46ADBC00" w14:textId="77777777" w:rsidR="0011427F" w:rsidRPr="002E4D14" w:rsidRDefault="0011427F" w:rsidP="0011427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5778"/>
      </w:tblGrid>
      <w:tr w:rsidR="0011427F" w:rsidRPr="002E4D14" w14:paraId="5BE98A4C" w14:textId="77777777" w:rsidTr="00BF5D2B">
        <w:tc>
          <w:tcPr>
            <w:tcW w:w="5778" w:type="dxa"/>
            <w:shd w:val="clear" w:color="auto" w:fill="C0C0C0"/>
          </w:tcPr>
          <w:p w14:paraId="12121CDA" w14:textId="77777777" w:rsidR="0011427F" w:rsidRPr="002E4D14" w:rsidRDefault="0011427F" w:rsidP="00BF5D2B">
            <w:pPr>
              <w:jc w:val="both"/>
              <w:rPr>
                <w:rFonts w:ascii="Calibri" w:hAnsi="Calibri" w:cs="Arial"/>
                <w:b/>
                <w:bCs/>
                <w:sz w:val="28"/>
              </w:rPr>
            </w:pPr>
            <w:r w:rsidRPr="002E4D14">
              <w:rPr>
                <w:rFonts w:ascii="Calibri" w:hAnsi="Calibri" w:cs="Arial"/>
                <w:b/>
                <w:bCs/>
              </w:rPr>
              <w:br w:type="page"/>
            </w:r>
            <w:r w:rsidRPr="002E4D14">
              <w:rPr>
                <w:rFonts w:ascii="Calibri" w:hAnsi="Calibri" w:cs="Arial"/>
                <w:b/>
                <w:bCs/>
              </w:rPr>
              <w:br w:type="page"/>
            </w:r>
            <w:r w:rsidRPr="002E4D14">
              <w:rPr>
                <w:rFonts w:ascii="Calibri" w:hAnsi="Calibri" w:cs="Arial"/>
                <w:b/>
                <w:bCs/>
                <w:sz w:val="28"/>
              </w:rPr>
              <w:t xml:space="preserve">Functional Relationships &amp; Related Skills </w:t>
            </w:r>
          </w:p>
        </w:tc>
      </w:tr>
    </w:tbl>
    <w:p w14:paraId="296B5ACE" w14:textId="77777777" w:rsidR="0011427F" w:rsidRDefault="0011427F" w:rsidP="0011427F">
      <w:pPr>
        <w:rPr>
          <w:rFonts w:ascii="Calibri" w:hAnsi="Calibri" w:cs="Arial"/>
          <w:sz w:val="16"/>
          <w:szCs w:val="16"/>
        </w:rPr>
      </w:pPr>
    </w:p>
    <w:tbl>
      <w:tblPr>
        <w:tblpPr w:leftFromText="180" w:rightFromText="180" w:vertAnchor="text" w:tblpX="-112"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423"/>
      </w:tblGrid>
      <w:tr w:rsidR="0011427F" w:rsidRPr="002E4D14" w14:paraId="4B258446" w14:textId="77777777" w:rsidTr="00BF5D2B">
        <w:trPr>
          <w:trHeight w:val="578"/>
        </w:trPr>
        <w:tc>
          <w:tcPr>
            <w:tcW w:w="4608" w:type="dxa"/>
            <w:tcBorders>
              <w:top w:val="single" w:sz="4" w:space="0" w:color="auto"/>
              <w:left w:val="single" w:sz="4" w:space="0" w:color="auto"/>
              <w:bottom w:val="single" w:sz="4" w:space="0" w:color="auto"/>
              <w:right w:val="single" w:sz="4" w:space="0" w:color="auto"/>
            </w:tcBorders>
          </w:tcPr>
          <w:p w14:paraId="16875878" w14:textId="77777777" w:rsidR="0011427F" w:rsidRPr="00BE519F" w:rsidRDefault="0011427F" w:rsidP="00BF5D2B">
            <w:pPr>
              <w:tabs>
                <w:tab w:val="right" w:pos="4799"/>
              </w:tabs>
              <w:spacing w:before="60" w:after="60"/>
              <w:rPr>
                <w:rFonts w:ascii="Calibri" w:hAnsi="Calibri"/>
                <w:b/>
                <w:szCs w:val="24"/>
              </w:rPr>
            </w:pPr>
            <w:r w:rsidRPr="00BE519F">
              <w:rPr>
                <w:rFonts w:ascii="Calibri" w:hAnsi="Calibri"/>
                <w:b/>
                <w:szCs w:val="24"/>
              </w:rPr>
              <w:t>Key internal and/or external contacts</w:t>
            </w:r>
            <w:r w:rsidRPr="00BE519F">
              <w:rPr>
                <w:rFonts w:ascii="Calibri" w:hAnsi="Calibri"/>
                <w:b/>
                <w:szCs w:val="24"/>
              </w:rPr>
              <w:tab/>
            </w:r>
          </w:p>
        </w:tc>
        <w:tc>
          <w:tcPr>
            <w:tcW w:w="5423" w:type="dxa"/>
            <w:tcBorders>
              <w:top w:val="single" w:sz="4" w:space="0" w:color="auto"/>
              <w:left w:val="single" w:sz="4" w:space="0" w:color="auto"/>
              <w:bottom w:val="single" w:sz="4" w:space="0" w:color="auto"/>
              <w:right w:val="single" w:sz="4" w:space="0" w:color="auto"/>
            </w:tcBorders>
          </w:tcPr>
          <w:p w14:paraId="6159BFF2" w14:textId="77777777" w:rsidR="0011427F" w:rsidRPr="00BE519F" w:rsidRDefault="0011427F" w:rsidP="00BF5D2B">
            <w:pPr>
              <w:spacing w:before="60" w:after="60"/>
              <w:rPr>
                <w:rFonts w:ascii="Calibri" w:hAnsi="Calibri"/>
                <w:b/>
                <w:szCs w:val="24"/>
              </w:rPr>
            </w:pPr>
            <w:r w:rsidRPr="00BE519F">
              <w:rPr>
                <w:rFonts w:ascii="Calibri" w:hAnsi="Calibri"/>
                <w:b/>
                <w:szCs w:val="24"/>
              </w:rPr>
              <w:t xml:space="preserve"> Nature of the contact most typical</w:t>
            </w:r>
          </w:p>
        </w:tc>
      </w:tr>
      <w:tr w:rsidR="0011427F" w:rsidRPr="002E4D14" w14:paraId="25EB4FC9" w14:textId="77777777" w:rsidTr="00BF5D2B">
        <w:trPr>
          <w:trHeight w:val="558"/>
        </w:trPr>
        <w:tc>
          <w:tcPr>
            <w:tcW w:w="4608" w:type="dxa"/>
            <w:tcBorders>
              <w:top w:val="single" w:sz="4" w:space="0" w:color="auto"/>
              <w:left w:val="single" w:sz="4" w:space="0" w:color="auto"/>
              <w:bottom w:val="single" w:sz="4" w:space="0" w:color="auto"/>
              <w:right w:val="single" w:sz="4" w:space="0" w:color="auto"/>
            </w:tcBorders>
          </w:tcPr>
          <w:p w14:paraId="795057B4" w14:textId="77777777" w:rsidR="0011427F" w:rsidRPr="00BE519F" w:rsidRDefault="0011427F" w:rsidP="00BF5D2B">
            <w:pPr>
              <w:jc w:val="both"/>
              <w:rPr>
                <w:rFonts w:ascii="Calibri" w:hAnsi="Calibri"/>
                <w:b/>
                <w:bCs/>
                <w:i/>
                <w:iCs/>
                <w:szCs w:val="24"/>
              </w:rPr>
            </w:pPr>
            <w:r w:rsidRPr="00BE519F">
              <w:rPr>
                <w:rFonts w:ascii="Calibri" w:hAnsi="Calibri"/>
                <w:b/>
                <w:bCs/>
                <w:i/>
                <w:iCs/>
                <w:szCs w:val="24"/>
              </w:rPr>
              <w:t>External</w:t>
            </w:r>
          </w:p>
          <w:p w14:paraId="79AB3201" w14:textId="6199A0A5" w:rsidR="00C42397" w:rsidRPr="00C42397" w:rsidRDefault="00C42397" w:rsidP="0011427F">
            <w:pPr>
              <w:numPr>
                <w:ilvl w:val="0"/>
                <w:numId w:val="5"/>
              </w:numPr>
              <w:jc w:val="both"/>
              <w:rPr>
                <w:rFonts w:ascii="Calibri" w:hAnsi="Calibri"/>
                <w:b/>
                <w:i/>
                <w:szCs w:val="24"/>
              </w:rPr>
            </w:pPr>
            <w:r w:rsidRPr="00C42397">
              <w:rPr>
                <w:rFonts w:asciiTheme="minorHAnsi" w:hAnsiTheme="minorHAnsi"/>
                <w:bCs/>
                <w:iCs/>
                <w:szCs w:val="24"/>
              </w:rPr>
              <w:t xml:space="preserve">SPREP member countries </w:t>
            </w:r>
            <w:r>
              <w:rPr>
                <w:rFonts w:asciiTheme="minorHAnsi" w:hAnsiTheme="minorHAnsi"/>
                <w:bCs/>
                <w:iCs/>
                <w:szCs w:val="24"/>
              </w:rPr>
              <w:t>and national focal points</w:t>
            </w:r>
          </w:p>
          <w:p w14:paraId="522BBC3B" w14:textId="12465F3F" w:rsidR="00C42397" w:rsidRPr="00C42397" w:rsidRDefault="00C42397" w:rsidP="0011427F">
            <w:pPr>
              <w:numPr>
                <w:ilvl w:val="0"/>
                <w:numId w:val="5"/>
              </w:numPr>
              <w:jc w:val="both"/>
              <w:rPr>
                <w:rFonts w:ascii="Calibri" w:hAnsi="Calibri"/>
                <w:b/>
                <w:i/>
                <w:szCs w:val="24"/>
              </w:rPr>
            </w:pPr>
            <w:r>
              <w:rPr>
                <w:rFonts w:asciiTheme="minorHAnsi" w:hAnsiTheme="minorHAnsi"/>
                <w:bCs/>
                <w:iCs/>
                <w:szCs w:val="24"/>
              </w:rPr>
              <w:t>P</w:t>
            </w:r>
            <w:r w:rsidRPr="00C42397">
              <w:rPr>
                <w:rFonts w:asciiTheme="minorHAnsi" w:hAnsiTheme="minorHAnsi"/>
                <w:bCs/>
                <w:iCs/>
                <w:szCs w:val="24"/>
              </w:rPr>
              <w:t>roject national focal points</w:t>
            </w:r>
          </w:p>
          <w:p w14:paraId="7E49166A" w14:textId="77777777" w:rsidR="00C42397" w:rsidRPr="00C42397" w:rsidRDefault="00C42397" w:rsidP="0011427F">
            <w:pPr>
              <w:numPr>
                <w:ilvl w:val="0"/>
                <w:numId w:val="5"/>
              </w:numPr>
              <w:jc w:val="both"/>
              <w:rPr>
                <w:rFonts w:ascii="Calibri" w:hAnsi="Calibri"/>
                <w:b/>
                <w:i/>
                <w:szCs w:val="24"/>
              </w:rPr>
            </w:pPr>
            <w:r w:rsidRPr="00C42397">
              <w:rPr>
                <w:rFonts w:asciiTheme="minorHAnsi" w:hAnsiTheme="minorHAnsi"/>
                <w:bCs/>
                <w:iCs/>
                <w:szCs w:val="24"/>
              </w:rPr>
              <w:t xml:space="preserve">Project collaborating partners and organisations </w:t>
            </w:r>
          </w:p>
          <w:p w14:paraId="06F09D35" w14:textId="77777777" w:rsidR="0011427F" w:rsidRPr="00C42397" w:rsidRDefault="00C42397" w:rsidP="0011427F">
            <w:pPr>
              <w:numPr>
                <w:ilvl w:val="0"/>
                <w:numId w:val="5"/>
              </w:numPr>
              <w:jc w:val="both"/>
              <w:rPr>
                <w:rFonts w:ascii="Calibri" w:hAnsi="Calibri"/>
                <w:b/>
                <w:i/>
                <w:szCs w:val="24"/>
              </w:rPr>
            </w:pPr>
            <w:r w:rsidRPr="00C42397">
              <w:rPr>
                <w:rFonts w:asciiTheme="minorHAnsi" w:hAnsiTheme="minorHAnsi"/>
                <w:bCs/>
                <w:iCs/>
                <w:szCs w:val="24"/>
              </w:rPr>
              <w:t>Suppliers and Vendors</w:t>
            </w:r>
          </w:p>
          <w:p w14:paraId="48962C48" w14:textId="4602F394" w:rsidR="00C42397" w:rsidRDefault="00C42397" w:rsidP="0011427F">
            <w:pPr>
              <w:numPr>
                <w:ilvl w:val="0"/>
                <w:numId w:val="5"/>
              </w:numPr>
              <w:jc w:val="both"/>
              <w:rPr>
                <w:rFonts w:ascii="Calibri" w:hAnsi="Calibri"/>
                <w:b/>
                <w:i/>
                <w:szCs w:val="24"/>
              </w:rPr>
            </w:pPr>
            <w:r>
              <w:rPr>
                <w:rFonts w:asciiTheme="minorHAnsi" w:hAnsiTheme="minorHAnsi"/>
                <w:bCs/>
                <w:iCs/>
                <w:szCs w:val="24"/>
              </w:rPr>
              <w:t>UNEP Nairobi</w:t>
            </w:r>
          </w:p>
        </w:tc>
        <w:tc>
          <w:tcPr>
            <w:tcW w:w="5423" w:type="dxa"/>
            <w:tcBorders>
              <w:top w:val="single" w:sz="4" w:space="0" w:color="auto"/>
              <w:left w:val="single" w:sz="4" w:space="0" w:color="auto"/>
              <w:bottom w:val="single" w:sz="4" w:space="0" w:color="auto"/>
              <w:right w:val="single" w:sz="4" w:space="0" w:color="auto"/>
            </w:tcBorders>
          </w:tcPr>
          <w:p w14:paraId="442DB25A" w14:textId="77777777" w:rsidR="0011427F" w:rsidRPr="00BE519F" w:rsidRDefault="0011427F" w:rsidP="00BF5D2B">
            <w:pPr>
              <w:ind w:left="283"/>
              <w:jc w:val="both"/>
              <w:rPr>
                <w:rFonts w:ascii="Calibri" w:hAnsi="Calibri"/>
                <w:szCs w:val="24"/>
              </w:rPr>
            </w:pPr>
          </w:p>
          <w:p w14:paraId="1A0526C8" w14:textId="047FF088" w:rsidR="00C42397" w:rsidRPr="00C42397" w:rsidRDefault="00C42397" w:rsidP="006963EA">
            <w:pPr>
              <w:pStyle w:val="ListParagraph"/>
              <w:numPr>
                <w:ilvl w:val="0"/>
                <w:numId w:val="14"/>
              </w:numPr>
              <w:jc w:val="both"/>
              <w:rPr>
                <w:rFonts w:ascii="Calibri" w:hAnsi="Calibri"/>
                <w:szCs w:val="24"/>
              </w:rPr>
            </w:pPr>
            <w:r w:rsidRPr="00C42397">
              <w:rPr>
                <w:rFonts w:asciiTheme="minorHAnsi" w:hAnsiTheme="minorHAnsi"/>
                <w:szCs w:val="24"/>
              </w:rPr>
              <w:t>Providing and receiving information, advice</w:t>
            </w:r>
            <w:r>
              <w:rPr>
                <w:rFonts w:asciiTheme="minorHAnsi" w:hAnsiTheme="minorHAnsi"/>
                <w:szCs w:val="24"/>
              </w:rPr>
              <w:t>,</w:t>
            </w:r>
            <w:r w:rsidRPr="00C42397">
              <w:rPr>
                <w:rFonts w:asciiTheme="minorHAnsi" w:hAnsiTheme="minorHAnsi"/>
                <w:szCs w:val="24"/>
              </w:rPr>
              <w:t xml:space="preserve"> and assistance </w:t>
            </w:r>
          </w:p>
          <w:p w14:paraId="37A8FDAD" w14:textId="77777777" w:rsidR="00C42397" w:rsidRPr="00C42397" w:rsidRDefault="00C42397" w:rsidP="006963EA">
            <w:pPr>
              <w:pStyle w:val="ListParagraph"/>
              <w:numPr>
                <w:ilvl w:val="0"/>
                <w:numId w:val="14"/>
              </w:numPr>
              <w:jc w:val="both"/>
              <w:rPr>
                <w:rFonts w:ascii="Calibri" w:hAnsi="Calibri"/>
                <w:szCs w:val="24"/>
              </w:rPr>
            </w:pPr>
            <w:r w:rsidRPr="00C42397">
              <w:rPr>
                <w:rFonts w:asciiTheme="minorHAnsi" w:hAnsiTheme="minorHAnsi"/>
                <w:szCs w:val="24"/>
              </w:rPr>
              <w:t xml:space="preserve">Capacity building </w:t>
            </w:r>
          </w:p>
          <w:p w14:paraId="7683066C" w14:textId="77777777" w:rsidR="00C42397" w:rsidRPr="00C42397" w:rsidRDefault="00C42397" w:rsidP="006963EA">
            <w:pPr>
              <w:pStyle w:val="ListParagraph"/>
              <w:numPr>
                <w:ilvl w:val="0"/>
                <w:numId w:val="14"/>
              </w:numPr>
              <w:jc w:val="both"/>
              <w:rPr>
                <w:rFonts w:ascii="Calibri" w:hAnsi="Calibri"/>
                <w:szCs w:val="24"/>
              </w:rPr>
            </w:pPr>
            <w:r w:rsidRPr="00C42397">
              <w:rPr>
                <w:rFonts w:asciiTheme="minorHAnsi" w:hAnsiTheme="minorHAnsi"/>
                <w:szCs w:val="24"/>
              </w:rPr>
              <w:t xml:space="preserve">Answer queries </w:t>
            </w:r>
          </w:p>
          <w:p w14:paraId="5EC9E5DD" w14:textId="77777777" w:rsidR="00C42397" w:rsidRPr="00C42397" w:rsidRDefault="00C42397" w:rsidP="006963EA">
            <w:pPr>
              <w:pStyle w:val="ListParagraph"/>
              <w:numPr>
                <w:ilvl w:val="0"/>
                <w:numId w:val="14"/>
              </w:numPr>
              <w:jc w:val="both"/>
              <w:rPr>
                <w:rFonts w:ascii="Calibri" w:hAnsi="Calibri"/>
                <w:szCs w:val="24"/>
              </w:rPr>
            </w:pPr>
            <w:r w:rsidRPr="00C42397">
              <w:rPr>
                <w:rFonts w:asciiTheme="minorHAnsi" w:hAnsiTheme="minorHAnsi"/>
                <w:szCs w:val="24"/>
              </w:rPr>
              <w:t xml:space="preserve">Respond to correspondences </w:t>
            </w:r>
            <w:r>
              <w:rPr>
                <w:rFonts w:asciiTheme="minorHAnsi" w:hAnsiTheme="minorHAnsi"/>
                <w:szCs w:val="24"/>
              </w:rPr>
              <w:t>‘</w:t>
            </w:r>
          </w:p>
          <w:p w14:paraId="7ABB6E16" w14:textId="77777777" w:rsidR="00C42397" w:rsidRPr="00C42397" w:rsidRDefault="00C42397" w:rsidP="006963EA">
            <w:pPr>
              <w:pStyle w:val="ListParagraph"/>
              <w:numPr>
                <w:ilvl w:val="0"/>
                <w:numId w:val="14"/>
              </w:numPr>
              <w:jc w:val="both"/>
              <w:rPr>
                <w:rFonts w:ascii="Calibri" w:hAnsi="Calibri"/>
                <w:szCs w:val="24"/>
              </w:rPr>
            </w:pPr>
            <w:r w:rsidRPr="00C42397">
              <w:rPr>
                <w:rFonts w:asciiTheme="minorHAnsi" w:hAnsiTheme="minorHAnsi"/>
                <w:szCs w:val="24"/>
              </w:rPr>
              <w:t xml:space="preserve">Facilitation and coordination </w:t>
            </w:r>
          </w:p>
          <w:p w14:paraId="6E6AE990" w14:textId="77777777" w:rsidR="00C42397" w:rsidRPr="00C42397" w:rsidRDefault="00C42397" w:rsidP="006963EA">
            <w:pPr>
              <w:pStyle w:val="ListParagraph"/>
              <w:numPr>
                <w:ilvl w:val="0"/>
                <w:numId w:val="14"/>
              </w:numPr>
              <w:jc w:val="both"/>
              <w:rPr>
                <w:rFonts w:ascii="Calibri" w:hAnsi="Calibri"/>
                <w:szCs w:val="24"/>
              </w:rPr>
            </w:pPr>
            <w:r w:rsidRPr="00C42397">
              <w:rPr>
                <w:rFonts w:asciiTheme="minorHAnsi" w:hAnsiTheme="minorHAnsi"/>
                <w:szCs w:val="24"/>
              </w:rPr>
              <w:t xml:space="preserve">Reporting and collaboration </w:t>
            </w:r>
          </w:p>
          <w:p w14:paraId="35DACCB0" w14:textId="0E483E05" w:rsidR="00BB2928" w:rsidRPr="006963EA" w:rsidRDefault="00C42397" w:rsidP="006963EA">
            <w:pPr>
              <w:pStyle w:val="ListParagraph"/>
              <w:numPr>
                <w:ilvl w:val="0"/>
                <w:numId w:val="14"/>
              </w:numPr>
              <w:jc w:val="both"/>
              <w:rPr>
                <w:rFonts w:ascii="Calibri" w:hAnsi="Calibri"/>
                <w:szCs w:val="24"/>
              </w:rPr>
            </w:pPr>
            <w:r w:rsidRPr="00C42397">
              <w:rPr>
                <w:rFonts w:asciiTheme="minorHAnsi" w:hAnsiTheme="minorHAnsi"/>
                <w:szCs w:val="24"/>
              </w:rPr>
              <w:t>Facilitation of travel arrangements</w:t>
            </w:r>
          </w:p>
        </w:tc>
      </w:tr>
      <w:tr w:rsidR="0011427F" w:rsidRPr="002E4D14" w14:paraId="0CEB11B7" w14:textId="77777777" w:rsidTr="00BF5D2B">
        <w:trPr>
          <w:trHeight w:val="1523"/>
        </w:trPr>
        <w:tc>
          <w:tcPr>
            <w:tcW w:w="4608" w:type="dxa"/>
            <w:tcBorders>
              <w:top w:val="single" w:sz="4" w:space="0" w:color="auto"/>
              <w:left w:val="single" w:sz="4" w:space="0" w:color="auto"/>
              <w:right w:val="single" w:sz="4" w:space="0" w:color="auto"/>
            </w:tcBorders>
          </w:tcPr>
          <w:p w14:paraId="4F608F4F" w14:textId="77777777" w:rsidR="0011427F" w:rsidRPr="00053D15" w:rsidRDefault="0011427F" w:rsidP="00BF5D2B">
            <w:pPr>
              <w:tabs>
                <w:tab w:val="left" w:pos="0"/>
              </w:tabs>
              <w:autoSpaceDE w:val="0"/>
              <w:autoSpaceDN w:val="0"/>
              <w:adjustRightInd w:val="0"/>
              <w:rPr>
                <w:rFonts w:asciiTheme="minorHAnsi" w:hAnsiTheme="minorHAnsi"/>
                <w:szCs w:val="24"/>
                <w:lang w:val="en-US"/>
              </w:rPr>
            </w:pPr>
            <w:r w:rsidRPr="00BE519F">
              <w:rPr>
                <w:rFonts w:asciiTheme="minorHAnsi" w:hAnsiTheme="minorHAnsi"/>
                <w:b/>
                <w:i/>
                <w:szCs w:val="24"/>
              </w:rPr>
              <w:t>Internal</w:t>
            </w:r>
            <w:r w:rsidRPr="00BE519F">
              <w:rPr>
                <w:rFonts w:asciiTheme="minorHAnsi" w:hAnsiTheme="minorHAnsi"/>
                <w:szCs w:val="24"/>
                <w:lang w:val="en-US"/>
              </w:rPr>
              <w:t xml:space="preserve"> </w:t>
            </w:r>
          </w:p>
          <w:p w14:paraId="6912AF1F" w14:textId="328E4DB5" w:rsidR="007E015E" w:rsidRPr="007E015E" w:rsidRDefault="007E015E" w:rsidP="007E015E">
            <w:pPr>
              <w:pStyle w:val="ListParagraph"/>
              <w:numPr>
                <w:ilvl w:val="0"/>
                <w:numId w:val="13"/>
              </w:numPr>
              <w:jc w:val="both"/>
              <w:rPr>
                <w:rFonts w:ascii="Calibri" w:hAnsi="Calibri"/>
                <w:b/>
                <w:bCs/>
                <w:i/>
                <w:iCs/>
                <w:szCs w:val="24"/>
              </w:rPr>
            </w:pPr>
            <w:r>
              <w:rPr>
                <w:rFonts w:ascii="Calibri" w:hAnsi="Calibri"/>
                <w:szCs w:val="24"/>
              </w:rPr>
              <w:t>Environmental Monitoring and Governance Programme</w:t>
            </w:r>
          </w:p>
          <w:p w14:paraId="1847E170" w14:textId="05F5C1F0" w:rsidR="007E015E" w:rsidRPr="007E015E" w:rsidRDefault="007E015E" w:rsidP="007E015E">
            <w:pPr>
              <w:pStyle w:val="ListParagraph"/>
              <w:numPr>
                <w:ilvl w:val="0"/>
                <w:numId w:val="13"/>
              </w:numPr>
              <w:jc w:val="both"/>
              <w:rPr>
                <w:rFonts w:ascii="Calibri" w:hAnsi="Calibri"/>
                <w:b/>
                <w:bCs/>
                <w:i/>
                <w:iCs/>
                <w:szCs w:val="24"/>
              </w:rPr>
            </w:pPr>
            <w:r>
              <w:rPr>
                <w:rFonts w:ascii="Calibri" w:hAnsi="Calibri"/>
                <w:szCs w:val="24"/>
              </w:rPr>
              <w:t>Islands and Oceans Ecosystem Programme</w:t>
            </w:r>
          </w:p>
          <w:p w14:paraId="1A829CE4" w14:textId="1FC99A91" w:rsidR="007E015E" w:rsidRPr="007E015E" w:rsidRDefault="007E015E" w:rsidP="007E015E">
            <w:pPr>
              <w:pStyle w:val="ListParagraph"/>
              <w:numPr>
                <w:ilvl w:val="0"/>
                <w:numId w:val="13"/>
              </w:numPr>
              <w:jc w:val="both"/>
              <w:rPr>
                <w:rFonts w:ascii="Calibri" w:hAnsi="Calibri"/>
                <w:b/>
                <w:bCs/>
                <w:i/>
                <w:iCs/>
                <w:szCs w:val="24"/>
              </w:rPr>
            </w:pPr>
            <w:r w:rsidRPr="007E015E">
              <w:rPr>
                <w:rFonts w:asciiTheme="minorHAnsi" w:hAnsiTheme="minorHAnsi"/>
                <w:szCs w:val="24"/>
              </w:rPr>
              <w:t xml:space="preserve">Waste Management &amp; Pollution Control Programme </w:t>
            </w:r>
          </w:p>
          <w:p w14:paraId="143B67F2" w14:textId="21AEE4B1" w:rsidR="007E015E" w:rsidRPr="007E015E" w:rsidRDefault="007E015E" w:rsidP="007E015E">
            <w:pPr>
              <w:pStyle w:val="ListParagraph"/>
              <w:numPr>
                <w:ilvl w:val="0"/>
                <w:numId w:val="13"/>
              </w:numPr>
              <w:jc w:val="both"/>
              <w:rPr>
                <w:rFonts w:ascii="Calibri" w:hAnsi="Calibri"/>
                <w:b/>
                <w:bCs/>
                <w:i/>
                <w:iCs/>
                <w:szCs w:val="24"/>
              </w:rPr>
            </w:pPr>
            <w:r>
              <w:rPr>
                <w:rFonts w:asciiTheme="minorHAnsi" w:hAnsiTheme="minorHAnsi"/>
                <w:szCs w:val="24"/>
              </w:rPr>
              <w:t>Finance Department</w:t>
            </w:r>
          </w:p>
          <w:p w14:paraId="4D881319" w14:textId="0D55ECD6" w:rsidR="007E015E" w:rsidRPr="007E015E" w:rsidRDefault="007E015E" w:rsidP="007E015E">
            <w:pPr>
              <w:pStyle w:val="ListParagraph"/>
              <w:numPr>
                <w:ilvl w:val="0"/>
                <w:numId w:val="13"/>
              </w:numPr>
              <w:jc w:val="both"/>
              <w:rPr>
                <w:rFonts w:ascii="Calibri" w:hAnsi="Calibri"/>
                <w:b/>
                <w:bCs/>
                <w:i/>
                <w:iCs/>
                <w:szCs w:val="24"/>
              </w:rPr>
            </w:pPr>
            <w:r>
              <w:rPr>
                <w:rFonts w:asciiTheme="minorHAnsi" w:hAnsiTheme="minorHAnsi"/>
                <w:szCs w:val="24"/>
              </w:rPr>
              <w:t>Communications Department</w:t>
            </w:r>
          </w:p>
          <w:p w14:paraId="222B6483" w14:textId="07DBF74D" w:rsidR="0011427F" w:rsidRPr="00C42397" w:rsidRDefault="007E015E" w:rsidP="00C42397">
            <w:pPr>
              <w:pStyle w:val="ListParagraph"/>
              <w:numPr>
                <w:ilvl w:val="0"/>
                <w:numId w:val="13"/>
              </w:numPr>
              <w:jc w:val="both"/>
              <w:rPr>
                <w:rFonts w:ascii="Calibri" w:hAnsi="Calibri"/>
                <w:b/>
                <w:bCs/>
                <w:i/>
                <w:iCs/>
                <w:szCs w:val="24"/>
              </w:rPr>
            </w:pPr>
            <w:r>
              <w:rPr>
                <w:rFonts w:asciiTheme="minorHAnsi" w:hAnsiTheme="minorHAnsi"/>
                <w:szCs w:val="24"/>
              </w:rPr>
              <w:t>Registry</w:t>
            </w:r>
            <w:r w:rsidR="00C42397">
              <w:rPr>
                <w:rFonts w:asciiTheme="minorHAnsi" w:hAnsiTheme="minorHAnsi"/>
                <w:szCs w:val="24"/>
              </w:rPr>
              <w:t>, IRCA and IT</w:t>
            </w:r>
          </w:p>
          <w:p w14:paraId="0A3A31E8" w14:textId="77777777" w:rsidR="00C42397" w:rsidRDefault="00C42397" w:rsidP="00C42397">
            <w:pPr>
              <w:pStyle w:val="ListParagraph"/>
              <w:numPr>
                <w:ilvl w:val="0"/>
                <w:numId w:val="13"/>
              </w:numPr>
              <w:jc w:val="both"/>
              <w:rPr>
                <w:rFonts w:ascii="Calibri" w:hAnsi="Calibri"/>
                <w:szCs w:val="24"/>
              </w:rPr>
            </w:pPr>
            <w:r>
              <w:rPr>
                <w:rFonts w:ascii="Calibri" w:hAnsi="Calibri"/>
                <w:szCs w:val="24"/>
              </w:rPr>
              <w:t>MEAs Coordinator</w:t>
            </w:r>
          </w:p>
          <w:p w14:paraId="4369EC45" w14:textId="4DDCA9DA" w:rsidR="00C42397" w:rsidRPr="00C42397" w:rsidRDefault="00C42397" w:rsidP="00C42397">
            <w:pPr>
              <w:pStyle w:val="ListParagraph"/>
              <w:numPr>
                <w:ilvl w:val="0"/>
                <w:numId w:val="13"/>
              </w:numPr>
              <w:jc w:val="both"/>
              <w:rPr>
                <w:rFonts w:ascii="Calibri" w:hAnsi="Calibri"/>
                <w:szCs w:val="24"/>
              </w:rPr>
            </w:pPr>
            <w:r>
              <w:rPr>
                <w:rFonts w:ascii="Calibri" w:hAnsi="Calibri"/>
                <w:szCs w:val="24"/>
              </w:rPr>
              <w:t>Internal</w:t>
            </w:r>
            <w:r w:rsidRPr="00C42397">
              <w:rPr>
                <w:rFonts w:ascii="Calibri" w:hAnsi="Calibri"/>
                <w:szCs w:val="24"/>
              </w:rPr>
              <w:t xml:space="preserve"> Project</w:t>
            </w:r>
            <w:r>
              <w:rPr>
                <w:rFonts w:ascii="Calibri" w:hAnsi="Calibri"/>
                <w:szCs w:val="24"/>
              </w:rPr>
              <w:t xml:space="preserve"> Implementation and Coordination Group </w:t>
            </w:r>
          </w:p>
        </w:tc>
        <w:tc>
          <w:tcPr>
            <w:tcW w:w="5423" w:type="dxa"/>
            <w:tcBorders>
              <w:top w:val="single" w:sz="4" w:space="0" w:color="auto"/>
              <w:left w:val="single" w:sz="4" w:space="0" w:color="auto"/>
              <w:right w:val="single" w:sz="4" w:space="0" w:color="auto"/>
            </w:tcBorders>
          </w:tcPr>
          <w:p w14:paraId="5199DFB8" w14:textId="77777777" w:rsidR="0011427F" w:rsidRDefault="0011427F" w:rsidP="00BF5D2B">
            <w:pPr>
              <w:jc w:val="both"/>
              <w:rPr>
                <w:rFonts w:ascii="Calibri" w:hAnsi="Calibri"/>
                <w:szCs w:val="24"/>
              </w:rPr>
            </w:pPr>
          </w:p>
          <w:p w14:paraId="684AE111" w14:textId="77777777" w:rsidR="00C42397" w:rsidRDefault="00C42397" w:rsidP="00C42397">
            <w:pPr>
              <w:pStyle w:val="ListParagraph"/>
              <w:numPr>
                <w:ilvl w:val="0"/>
                <w:numId w:val="13"/>
              </w:numPr>
              <w:jc w:val="both"/>
              <w:rPr>
                <w:rFonts w:ascii="Calibri" w:hAnsi="Calibri"/>
                <w:szCs w:val="24"/>
              </w:rPr>
            </w:pPr>
            <w:r w:rsidRPr="00C42397">
              <w:rPr>
                <w:rFonts w:ascii="Calibri" w:hAnsi="Calibri"/>
                <w:szCs w:val="24"/>
              </w:rPr>
              <w:t>Reporting</w:t>
            </w:r>
          </w:p>
          <w:p w14:paraId="6A8A3314" w14:textId="77777777" w:rsidR="00F214E8" w:rsidRDefault="00C42397" w:rsidP="00C42397">
            <w:pPr>
              <w:pStyle w:val="ListParagraph"/>
              <w:numPr>
                <w:ilvl w:val="0"/>
                <w:numId w:val="13"/>
              </w:numPr>
              <w:jc w:val="both"/>
              <w:rPr>
                <w:rFonts w:ascii="Calibri" w:hAnsi="Calibri"/>
                <w:szCs w:val="24"/>
              </w:rPr>
            </w:pPr>
            <w:r w:rsidRPr="00C42397">
              <w:rPr>
                <w:rFonts w:ascii="Calibri" w:hAnsi="Calibri"/>
                <w:szCs w:val="24"/>
              </w:rPr>
              <w:t>Receiving and providing financial input</w:t>
            </w:r>
          </w:p>
          <w:p w14:paraId="686FB2D2" w14:textId="6CE93ADC" w:rsidR="00F214E8" w:rsidRDefault="00F214E8" w:rsidP="00C42397">
            <w:pPr>
              <w:pStyle w:val="ListParagraph"/>
              <w:numPr>
                <w:ilvl w:val="0"/>
                <w:numId w:val="13"/>
              </w:numPr>
              <w:jc w:val="both"/>
              <w:rPr>
                <w:rFonts w:ascii="Calibri" w:hAnsi="Calibri"/>
                <w:szCs w:val="24"/>
              </w:rPr>
            </w:pPr>
            <w:r>
              <w:rPr>
                <w:rFonts w:ascii="Calibri" w:hAnsi="Calibri"/>
                <w:szCs w:val="24"/>
              </w:rPr>
              <w:t>A</w:t>
            </w:r>
            <w:r w:rsidR="00C42397" w:rsidRPr="00C42397">
              <w:rPr>
                <w:rFonts w:ascii="Calibri" w:hAnsi="Calibri"/>
                <w:szCs w:val="24"/>
              </w:rPr>
              <w:t>ssistance and Support</w:t>
            </w:r>
          </w:p>
          <w:p w14:paraId="45AAC933" w14:textId="77777777" w:rsidR="00F214E8" w:rsidRDefault="00C42397" w:rsidP="00C42397">
            <w:pPr>
              <w:pStyle w:val="ListParagraph"/>
              <w:numPr>
                <w:ilvl w:val="0"/>
                <w:numId w:val="13"/>
              </w:numPr>
              <w:jc w:val="both"/>
              <w:rPr>
                <w:rFonts w:ascii="Calibri" w:hAnsi="Calibri"/>
                <w:szCs w:val="24"/>
              </w:rPr>
            </w:pPr>
            <w:r w:rsidRPr="00C42397">
              <w:rPr>
                <w:rFonts w:ascii="Calibri" w:hAnsi="Calibri"/>
                <w:szCs w:val="24"/>
              </w:rPr>
              <w:t>Facilitation</w:t>
            </w:r>
          </w:p>
          <w:p w14:paraId="3BCF3C9D" w14:textId="77777777" w:rsidR="0011427F" w:rsidRDefault="00C42397" w:rsidP="00C42397">
            <w:pPr>
              <w:pStyle w:val="ListParagraph"/>
              <w:numPr>
                <w:ilvl w:val="0"/>
                <w:numId w:val="13"/>
              </w:numPr>
              <w:jc w:val="both"/>
              <w:rPr>
                <w:rFonts w:ascii="Calibri" w:hAnsi="Calibri"/>
                <w:szCs w:val="24"/>
              </w:rPr>
            </w:pPr>
            <w:r w:rsidRPr="00C42397">
              <w:rPr>
                <w:rFonts w:ascii="Calibri" w:hAnsi="Calibri"/>
                <w:szCs w:val="24"/>
              </w:rPr>
              <w:t xml:space="preserve">Meetings and discussions </w:t>
            </w:r>
          </w:p>
          <w:p w14:paraId="491D2C13" w14:textId="77777777" w:rsidR="00F214E8" w:rsidRDefault="00F214E8" w:rsidP="00C42397">
            <w:pPr>
              <w:pStyle w:val="ListParagraph"/>
              <w:numPr>
                <w:ilvl w:val="0"/>
                <w:numId w:val="13"/>
              </w:numPr>
              <w:jc w:val="both"/>
              <w:rPr>
                <w:rFonts w:ascii="Calibri" w:hAnsi="Calibri"/>
                <w:szCs w:val="24"/>
              </w:rPr>
            </w:pPr>
            <w:r w:rsidRPr="00F214E8">
              <w:rPr>
                <w:rFonts w:ascii="Calibri" w:hAnsi="Calibri"/>
                <w:szCs w:val="24"/>
              </w:rPr>
              <w:t>Coordination and collaboration</w:t>
            </w:r>
          </w:p>
          <w:p w14:paraId="0A9B8FDF" w14:textId="3A104045" w:rsidR="00F214E8" w:rsidRPr="00C42397" w:rsidRDefault="00F214E8" w:rsidP="00C42397">
            <w:pPr>
              <w:pStyle w:val="ListParagraph"/>
              <w:numPr>
                <w:ilvl w:val="0"/>
                <w:numId w:val="13"/>
              </w:numPr>
              <w:jc w:val="both"/>
              <w:rPr>
                <w:rFonts w:ascii="Calibri" w:hAnsi="Calibri"/>
                <w:szCs w:val="24"/>
              </w:rPr>
            </w:pPr>
            <w:r w:rsidRPr="00F214E8">
              <w:rPr>
                <w:rFonts w:ascii="Calibri" w:hAnsi="Calibri"/>
                <w:szCs w:val="24"/>
              </w:rPr>
              <w:t>Facilitation of travel arrangements</w:t>
            </w:r>
          </w:p>
        </w:tc>
      </w:tr>
    </w:tbl>
    <w:p w14:paraId="311359B2" w14:textId="77777777" w:rsidR="0011427F" w:rsidRPr="002E4D14" w:rsidRDefault="0011427F" w:rsidP="0011427F">
      <w:pPr>
        <w:rPr>
          <w:rFonts w:ascii="Calibri" w:hAnsi="Calibri" w:cs="Arial"/>
          <w:sz w:val="16"/>
          <w:szCs w:val="16"/>
        </w:rPr>
      </w:pPr>
    </w:p>
    <w:p w14:paraId="4E64CEB1" w14:textId="77777777" w:rsidR="0011427F" w:rsidRPr="002E4D14" w:rsidRDefault="0011427F" w:rsidP="0011427F">
      <w:pPr>
        <w:rPr>
          <w:rFonts w:ascii="Calibri" w:hAnsi="Calibri" w:cs="Arial"/>
          <w:sz w:val="22"/>
          <w:szCs w:val="22"/>
        </w:rPr>
      </w:pPr>
    </w:p>
    <w:p w14:paraId="0C5A2BA7" w14:textId="77777777" w:rsidR="0011427F" w:rsidRPr="002E4D14" w:rsidRDefault="0011427F" w:rsidP="0011427F">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848"/>
      </w:tblGrid>
      <w:tr w:rsidR="0011427F" w:rsidRPr="002E4D14" w14:paraId="6CFBBA72" w14:textId="77777777" w:rsidTr="00BF5D2B">
        <w:tc>
          <w:tcPr>
            <w:tcW w:w="3848" w:type="dxa"/>
            <w:shd w:val="clear" w:color="auto" w:fill="C0C0C0"/>
          </w:tcPr>
          <w:p w14:paraId="7A4966DA" w14:textId="77777777" w:rsidR="0011427F" w:rsidRPr="002E4D14" w:rsidRDefault="0011427F" w:rsidP="00BF5D2B">
            <w:pPr>
              <w:jc w:val="both"/>
              <w:rPr>
                <w:rFonts w:ascii="Calibri" w:hAnsi="Calibri"/>
                <w:b/>
                <w:bCs/>
                <w:sz w:val="28"/>
                <w:szCs w:val="28"/>
              </w:rPr>
            </w:pPr>
            <w:r w:rsidRPr="002E4D14">
              <w:rPr>
                <w:rFonts w:ascii="Calibri" w:hAnsi="Calibri" w:cs="Arial"/>
                <w:b/>
                <w:bCs/>
              </w:rPr>
              <w:br w:type="page"/>
            </w:r>
            <w:r w:rsidRPr="002E4D14">
              <w:rPr>
                <w:rFonts w:ascii="Calibri" w:hAnsi="Calibri" w:cs="Arial"/>
                <w:b/>
                <w:bCs/>
              </w:rPr>
              <w:br w:type="page"/>
            </w:r>
            <w:r w:rsidRPr="002E4D14">
              <w:rPr>
                <w:rFonts w:ascii="Calibri" w:hAnsi="Calibri"/>
                <w:b/>
                <w:bCs/>
                <w:sz w:val="28"/>
                <w:szCs w:val="28"/>
              </w:rPr>
              <w:t xml:space="preserve">Level of Delegation </w:t>
            </w:r>
          </w:p>
        </w:tc>
      </w:tr>
    </w:tbl>
    <w:p w14:paraId="102C8DFF" w14:textId="77777777" w:rsidR="0011427F" w:rsidRDefault="0011427F" w:rsidP="0011427F">
      <w:pPr>
        <w:tabs>
          <w:tab w:val="left" w:pos="720"/>
        </w:tabs>
        <w:jc w:val="both"/>
        <w:rPr>
          <w:rFonts w:ascii="Calibri" w:hAnsi="Calibri"/>
          <w:szCs w:val="24"/>
          <w:highlight w:val="yellow"/>
        </w:rPr>
      </w:pPr>
    </w:p>
    <w:p w14:paraId="18501661" w14:textId="77777777" w:rsidR="0011427F" w:rsidRDefault="0011427F" w:rsidP="0011427F">
      <w:pPr>
        <w:tabs>
          <w:tab w:val="left" w:pos="720"/>
        </w:tabs>
        <w:jc w:val="both"/>
        <w:rPr>
          <w:rFonts w:ascii="Calibri" w:hAnsi="Calibri" w:cs="Arial"/>
          <w:szCs w:val="24"/>
        </w:rPr>
      </w:pPr>
    </w:p>
    <w:tbl>
      <w:tblPr>
        <w:tblpPr w:leftFromText="180" w:rightFromText="180" w:vertAnchor="text" w:tblpX="-112"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11427F" w:rsidRPr="002E4D14" w14:paraId="1F8D363C" w14:textId="77777777" w:rsidTr="00BF5D2B">
        <w:trPr>
          <w:trHeight w:val="578"/>
        </w:trPr>
        <w:tc>
          <w:tcPr>
            <w:tcW w:w="10031" w:type="dxa"/>
            <w:tcBorders>
              <w:top w:val="single" w:sz="4" w:space="0" w:color="auto"/>
              <w:left w:val="single" w:sz="4" w:space="0" w:color="auto"/>
              <w:bottom w:val="single" w:sz="4" w:space="0" w:color="auto"/>
              <w:right w:val="single" w:sz="4" w:space="0" w:color="auto"/>
            </w:tcBorders>
          </w:tcPr>
          <w:p w14:paraId="53773731" w14:textId="77777777" w:rsidR="0011427F" w:rsidRPr="002E4D14" w:rsidRDefault="0011427F" w:rsidP="00BF5D2B">
            <w:pPr>
              <w:spacing w:before="60" w:after="60"/>
              <w:rPr>
                <w:rFonts w:ascii="Calibri" w:hAnsi="Calibri"/>
                <w:szCs w:val="24"/>
              </w:rPr>
            </w:pPr>
            <w:r w:rsidRPr="00AD7054">
              <w:rPr>
                <w:rFonts w:ascii="Calibri" w:hAnsi="Calibri"/>
                <w:b/>
                <w:szCs w:val="24"/>
              </w:rPr>
              <w:t>The position holder</w:t>
            </w:r>
            <w:r w:rsidRPr="002E4D14">
              <w:rPr>
                <w:rFonts w:ascii="Calibri" w:hAnsi="Calibri"/>
                <w:szCs w:val="24"/>
              </w:rPr>
              <w:t>:</w:t>
            </w:r>
            <w:r>
              <w:rPr>
                <w:rFonts w:ascii="Calibri" w:hAnsi="Calibri"/>
                <w:szCs w:val="24"/>
              </w:rPr>
              <w:t xml:space="preserve"> </w:t>
            </w:r>
            <w:r w:rsidRPr="000C2E00">
              <w:rPr>
                <w:rFonts w:ascii="Calibri" w:hAnsi="Calibri"/>
                <w:b/>
                <w:szCs w:val="24"/>
                <w:highlight w:val="yellow"/>
              </w:rPr>
              <w:t xml:space="preserve"> </w:t>
            </w:r>
          </w:p>
        </w:tc>
      </w:tr>
      <w:tr w:rsidR="0011427F" w:rsidRPr="00BE519F" w14:paraId="7B329FA4" w14:textId="77777777" w:rsidTr="00BF5D2B">
        <w:trPr>
          <w:trHeight w:val="577"/>
        </w:trPr>
        <w:tc>
          <w:tcPr>
            <w:tcW w:w="10031" w:type="dxa"/>
            <w:tcBorders>
              <w:top w:val="single" w:sz="4" w:space="0" w:color="auto"/>
              <w:left w:val="single" w:sz="4" w:space="0" w:color="auto"/>
              <w:right w:val="single" w:sz="4" w:space="0" w:color="auto"/>
            </w:tcBorders>
          </w:tcPr>
          <w:p w14:paraId="076650B3" w14:textId="567A433B" w:rsidR="0011427F" w:rsidRPr="0041792B" w:rsidRDefault="009041F2" w:rsidP="0011427F">
            <w:pPr>
              <w:numPr>
                <w:ilvl w:val="0"/>
                <w:numId w:val="20"/>
              </w:numPr>
              <w:rPr>
                <w:rFonts w:ascii="Calibri" w:hAnsi="Calibri"/>
                <w:bCs/>
                <w:iCs/>
                <w:szCs w:val="24"/>
              </w:rPr>
            </w:pPr>
            <w:r>
              <w:rPr>
                <w:rFonts w:ascii="Calibri" w:hAnsi="Calibri" w:cs="Calibri"/>
                <w:szCs w:val="24"/>
                <w:lang w:eastAsia="en-NZ"/>
              </w:rPr>
              <w:lastRenderedPageBreak/>
              <w:t>Has no delegation of authority</w:t>
            </w:r>
          </w:p>
        </w:tc>
      </w:tr>
    </w:tbl>
    <w:p w14:paraId="602354C1" w14:textId="77777777" w:rsidR="0011427F" w:rsidRDefault="0011427F" w:rsidP="0011427F">
      <w:pPr>
        <w:tabs>
          <w:tab w:val="left" w:pos="720"/>
        </w:tabs>
        <w:jc w:val="both"/>
        <w:rPr>
          <w:rFonts w:ascii="Calibri" w:hAnsi="Calibri" w:cs="Arial"/>
          <w:sz w:val="20"/>
        </w:rPr>
      </w:pPr>
    </w:p>
    <w:p w14:paraId="46776BD2" w14:textId="77777777" w:rsidR="0011427F" w:rsidRDefault="0011427F" w:rsidP="0011427F">
      <w:pPr>
        <w:tabs>
          <w:tab w:val="left" w:pos="720"/>
        </w:tabs>
        <w:jc w:val="both"/>
        <w:rPr>
          <w:rFonts w:ascii="Calibri" w:hAnsi="Calibri" w:cs="Arial"/>
          <w:sz w:val="20"/>
        </w:rPr>
      </w:pPr>
    </w:p>
    <w:p w14:paraId="6E702CDB" w14:textId="77777777" w:rsidR="0011427F" w:rsidRPr="002E4D14" w:rsidRDefault="0011427F" w:rsidP="0011427F">
      <w:pPr>
        <w:tabs>
          <w:tab w:val="left" w:pos="720"/>
        </w:tabs>
        <w:jc w:val="both"/>
        <w:rPr>
          <w:rFonts w:ascii="Calibri" w:hAnsi="Calibri"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794"/>
      </w:tblGrid>
      <w:tr w:rsidR="0011427F" w:rsidRPr="002E4D14" w14:paraId="1F21E918" w14:textId="77777777" w:rsidTr="00BF5D2B">
        <w:tc>
          <w:tcPr>
            <w:tcW w:w="3794" w:type="dxa"/>
            <w:shd w:val="clear" w:color="auto" w:fill="C0C0C0"/>
          </w:tcPr>
          <w:p w14:paraId="6075B808" w14:textId="77777777" w:rsidR="0011427F" w:rsidRPr="002E4D14" w:rsidRDefault="0011427F" w:rsidP="00BF5D2B">
            <w:pPr>
              <w:jc w:val="both"/>
              <w:rPr>
                <w:rFonts w:ascii="Calibri" w:hAnsi="Calibri" w:cs="Arial"/>
                <w:b/>
                <w:bCs/>
                <w:sz w:val="32"/>
              </w:rPr>
            </w:pPr>
            <w:r w:rsidRPr="002E4D14">
              <w:rPr>
                <w:rFonts w:ascii="Calibri" w:hAnsi="Calibri" w:cs="Arial"/>
                <w:b/>
                <w:bCs/>
                <w:sz w:val="32"/>
              </w:rPr>
              <w:t>Person Specification</w:t>
            </w:r>
          </w:p>
        </w:tc>
      </w:tr>
    </w:tbl>
    <w:p w14:paraId="72F7FD8E" w14:textId="77777777" w:rsidR="0011427F" w:rsidRPr="002E4D14" w:rsidRDefault="0011427F" w:rsidP="0011427F">
      <w:pPr>
        <w:jc w:val="both"/>
        <w:rPr>
          <w:rFonts w:ascii="Calibri" w:hAnsi="Calibri" w:cs="Arial"/>
        </w:rPr>
      </w:pPr>
    </w:p>
    <w:p w14:paraId="2EC72780" w14:textId="77777777" w:rsidR="0011427F" w:rsidRPr="002E4D14" w:rsidRDefault="0011427F" w:rsidP="0011427F">
      <w:pPr>
        <w:pStyle w:val="BodyText"/>
        <w:rPr>
          <w:rFonts w:ascii="Calibri" w:hAnsi="Calibri" w:cs="Arial"/>
          <w:i/>
          <w:iCs/>
          <w:sz w:val="24"/>
          <w:szCs w:val="24"/>
          <w:lang w:val="en-AU"/>
        </w:rPr>
      </w:pPr>
      <w:r w:rsidRPr="002E4D14">
        <w:rPr>
          <w:rFonts w:ascii="Calibri" w:hAnsi="Calibri" w:cs="Arial"/>
          <w:i/>
          <w:iCs/>
          <w:sz w:val="24"/>
          <w:szCs w:val="24"/>
          <w:lang w:val="en-AU"/>
        </w:rPr>
        <w:t>This section is designed to capture the expertise required for the role at</w:t>
      </w:r>
      <w:r>
        <w:rPr>
          <w:rFonts w:ascii="Calibri" w:hAnsi="Calibri" w:cs="Arial"/>
          <w:i/>
          <w:iCs/>
          <w:sz w:val="24"/>
          <w:szCs w:val="24"/>
          <w:lang w:val="en-AU"/>
        </w:rPr>
        <w:t xml:space="preserve"> the 100% fully effective level.</w:t>
      </w:r>
      <w:r w:rsidRPr="002E4D14">
        <w:rPr>
          <w:rFonts w:ascii="Calibri" w:hAnsi="Calibri" w:cs="Arial"/>
          <w:i/>
          <w:iCs/>
          <w:sz w:val="24"/>
          <w:szCs w:val="24"/>
          <w:lang w:val="en-AU"/>
        </w:rPr>
        <w:t xml:space="preserve">  This may be a combination of knowledge / experience, </w:t>
      </w:r>
      <w:proofErr w:type="gramStart"/>
      <w:r w:rsidRPr="002E4D14">
        <w:rPr>
          <w:rFonts w:ascii="Calibri" w:hAnsi="Calibri" w:cs="Arial"/>
          <w:i/>
          <w:iCs/>
          <w:sz w:val="24"/>
          <w:szCs w:val="24"/>
          <w:lang w:val="en-AU"/>
        </w:rPr>
        <w:t>qualifications</w:t>
      </w:r>
      <w:proofErr w:type="gramEnd"/>
      <w:r w:rsidRPr="002E4D14">
        <w:rPr>
          <w:rFonts w:ascii="Calibri" w:hAnsi="Calibri" w:cs="Arial"/>
          <w:i/>
          <w:iCs/>
          <w:sz w:val="24"/>
          <w:szCs w:val="24"/>
          <w:lang w:val="en-AU"/>
        </w:rPr>
        <w:t xml:space="preserve"> or equivalent level of learning through experience or key skills, attributes or job specific competencies.</w:t>
      </w:r>
    </w:p>
    <w:p w14:paraId="2943172B" w14:textId="77777777" w:rsidR="0011427F" w:rsidRPr="002E4D14" w:rsidRDefault="0011427F" w:rsidP="0011427F">
      <w:pPr>
        <w:rPr>
          <w:rFonts w:ascii="Calibri" w:hAnsi="Calibri" w:cs="Arial"/>
          <w:szCs w:val="24"/>
        </w:rPr>
      </w:pPr>
    </w:p>
    <w:p w14:paraId="0DDC92E8" w14:textId="77777777" w:rsidR="0011427F" w:rsidRPr="002E4D14" w:rsidRDefault="0011427F" w:rsidP="0011427F">
      <w:pPr>
        <w:pStyle w:val="Heading6"/>
        <w:rPr>
          <w:rFonts w:ascii="Calibri" w:hAnsi="Calibri"/>
          <w:b/>
          <w:sz w:val="28"/>
          <w:szCs w:val="28"/>
        </w:rPr>
      </w:pPr>
      <w:r w:rsidRPr="00880CF8">
        <w:rPr>
          <w:rFonts w:ascii="Calibri" w:hAnsi="Calibri"/>
          <w:b/>
          <w:sz w:val="28"/>
          <w:szCs w:val="28"/>
        </w:rPr>
        <w:t>Qualifications</w:t>
      </w:r>
      <w:r w:rsidRPr="002E4D14">
        <w:rPr>
          <w:rFonts w:ascii="Calibri" w:hAnsi="Calibri"/>
          <w:b/>
          <w:sz w:val="28"/>
          <w:szCs w:val="28"/>
        </w:rPr>
        <w:t xml:space="preserve"> </w:t>
      </w:r>
    </w:p>
    <w:p w14:paraId="61FC904B" w14:textId="77777777" w:rsidR="0011427F" w:rsidRPr="002E4D14" w:rsidRDefault="0011427F" w:rsidP="0011427F">
      <w:pPr>
        <w:rPr>
          <w:rFonts w:ascii="Calibri" w:hAnsi="Calibri" w:cs="Arial"/>
          <w:sz w:val="22"/>
        </w:rPr>
      </w:pP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2"/>
      </w:tblGrid>
      <w:tr w:rsidR="0011427F" w:rsidRPr="002E4D14" w14:paraId="5BFCE6FB" w14:textId="77777777" w:rsidTr="00BF5D2B">
        <w:trPr>
          <w:trHeight w:val="525"/>
        </w:trPr>
        <w:tc>
          <w:tcPr>
            <w:tcW w:w="10132" w:type="dxa"/>
          </w:tcPr>
          <w:p w14:paraId="3138680F" w14:textId="77777777" w:rsidR="0011427F" w:rsidRPr="00CC7F49" w:rsidRDefault="0011427F" w:rsidP="00BF5D2B">
            <w:pPr>
              <w:spacing w:before="40" w:after="40"/>
              <w:rPr>
                <w:rFonts w:asciiTheme="minorHAnsi" w:hAnsiTheme="minorHAnsi"/>
                <w:b/>
                <w:i/>
                <w:iCs/>
                <w:szCs w:val="24"/>
              </w:rPr>
            </w:pPr>
            <w:r w:rsidRPr="00CC7F49">
              <w:rPr>
                <w:rFonts w:asciiTheme="minorHAnsi" w:hAnsiTheme="minorHAnsi"/>
                <w:b/>
                <w:szCs w:val="24"/>
              </w:rPr>
              <w:t xml:space="preserve">Essential </w:t>
            </w:r>
          </w:p>
        </w:tc>
      </w:tr>
      <w:tr w:rsidR="0011427F" w:rsidRPr="002E4D14" w14:paraId="06D281AB" w14:textId="77777777" w:rsidTr="00BF5D2B">
        <w:trPr>
          <w:trHeight w:val="525"/>
        </w:trPr>
        <w:tc>
          <w:tcPr>
            <w:tcW w:w="10132" w:type="dxa"/>
          </w:tcPr>
          <w:p w14:paraId="10361BBB" w14:textId="5D0E1354" w:rsidR="0011427F" w:rsidRPr="00856C77" w:rsidRDefault="009041F2" w:rsidP="0011427F">
            <w:pPr>
              <w:numPr>
                <w:ilvl w:val="0"/>
                <w:numId w:val="12"/>
              </w:numPr>
              <w:spacing w:before="40" w:after="40"/>
              <w:jc w:val="both"/>
              <w:rPr>
                <w:rFonts w:asciiTheme="minorHAnsi" w:hAnsiTheme="minorHAnsi"/>
                <w:b/>
                <w:szCs w:val="24"/>
              </w:rPr>
            </w:pPr>
            <w:r w:rsidRPr="009041F2">
              <w:rPr>
                <w:rFonts w:asciiTheme="minorHAnsi" w:hAnsiTheme="minorHAnsi"/>
                <w:szCs w:val="24"/>
              </w:rPr>
              <w:t xml:space="preserve">Minimum qualifications of a </w:t>
            </w:r>
            <w:proofErr w:type="gramStart"/>
            <w:r w:rsidRPr="009041F2">
              <w:rPr>
                <w:rFonts w:asciiTheme="minorHAnsi" w:hAnsiTheme="minorHAnsi"/>
                <w:szCs w:val="24"/>
              </w:rPr>
              <w:t xml:space="preserve">Bachelor degree in Environmental </w:t>
            </w:r>
            <w:r>
              <w:rPr>
                <w:rFonts w:asciiTheme="minorHAnsi" w:hAnsiTheme="minorHAnsi"/>
                <w:szCs w:val="24"/>
              </w:rPr>
              <w:t>Studies</w:t>
            </w:r>
            <w:proofErr w:type="gramEnd"/>
            <w:r w:rsidRPr="009041F2">
              <w:rPr>
                <w:rFonts w:asciiTheme="minorHAnsi" w:hAnsiTheme="minorHAnsi"/>
                <w:szCs w:val="24"/>
              </w:rPr>
              <w:t xml:space="preserve">, Business </w:t>
            </w:r>
            <w:r>
              <w:rPr>
                <w:rFonts w:asciiTheme="minorHAnsi" w:hAnsiTheme="minorHAnsi"/>
                <w:szCs w:val="24"/>
              </w:rPr>
              <w:t>Management and Administration</w:t>
            </w:r>
            <w:r w:rsidRPr="009041F2">
              <w:rPr>
                <w:rFonts w:asciiTheme="minorHAnsi" w:hAnsiTheme="minorHAnsi"/>
                <w:szCs w:val="24"/>
              </w:rPr>
              <w:t xml:space="preserve"> or related field.</w:t>
            </w:r>
          </w:p>
        </w:tc>
      </w:tr>
    </w:tbl>
    <w:p w14:paraId="54C54174" w14:textId="77777777" w:rsidR="0011427F" w:rsidRPr="002E4D14" w:rsidRDefault="0011427F" w:rsidP="0011427F">
      <w:pPr>
        <w:rPr>
          <w:rFonts w:ascii="Calibri" w:hAnsi="Calibri" w:cs="Arial"/>
          <w:szCs w:val="24"/>
        </w:rPr>
      </w:pPr>
    </w:p>
    <w:p w14:paraId="2E6CF228" w14:textId="77777777" w:rsidR="0011427F" w:rsidRPr="002E4D14" w:rsidRDefault="0011427F" w:rsidP="0011427F">
      <w:pPr>
        <w:pStyle w:val="Header"/>
        <w:tabs>
          <w:tab w:val="clear" w:pos="4320"/>
          <w:tab w:val="clear" w:pos="8640"/>
        </w:tabs>
        <w:rPr>
          <w:rFonts w:ascii="Calibri" w:hAnsi="Calibri"/>
          <w:b/>
          <w:sz w:val="28"/>
          <w:szCs w:val="28"/>
        </w:rPr>
      </w:pPr>
      <w:r w:rsidRPr="00880CF8">
        <w:rPr>
          <w:rFonts w:ascii="Calibri" w:hAnsi="Calibri"/>
          <w:b/>
          <w:sz w:val="28"/>
          <w:szCs w:val="28"/>
        </w:rPr>
        <w:t>Knowledge / Experience</w:t>
      </w:r>
    </w:p>
    <w:p w14:paraId="2492BB67" w14:textId="77777777" w:rsidR="0011427F" w:rsidRPr="002E4D14" w:rsidRDefault="0011427F" w:rsidP="0011427F">
      <w:pPr>
        <w:rPr>
          <w:rFonts w:ascii="Calibri" w:hAnsi="Calibri" w:cs="Arial"/>
          <w:sz w:val="22"/>
        </w:rPr>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6"/>
      </w:tblGrid>
      <w:tr w:rsidR="0011427F" w:rsidRPr="002E4D14" w14:paraId="034AF9F2" w14:textId="77777777" w:rsidTr="00BF5D2B">
        <w:trPr>
          <w:trHeight w:val="274"/>
        </w:trPr>
        <w:tc>
          <w:tcPr>
            <w:tcW w:w="10136" w:type="dxa"/>
          </w:tcPr>
          <w:p w14:paraId="2C2C3436" w14:textId="77777777" w:rsidR="0011427F" w:rsidRPr="008220EE" w:rsidRDefault="0011427F" w:rsidP="00BF5D2B">
            <w:pPr>
              <w:jc w:val="both"/>
              <w:rPr>
                <w:rFonts w:asciiTheme="minorHAnsi" w:hAnsiTheme="minorHAnsi" w:cs="Arial"/>
                <w:szCs w:val="24"/>
              </w:rPr>
            </w:pPr>
            <w:r w:rsidRPr="008220EE">
              <w:rPr>
                <w:rFonts w:asciiTheme="minorHAnsi" w:hAnsiTheme="minorHAnsi"/>
                <w:b/>
                <w:szCs w:val="24"/>
              </w:rPr>
              <w:t>Essential</w:t>
            </w:r>
          </w:p>
          <w:p w14:paraId="2AB04CF4" w14:textId="77777777" w:rsidR="0011427F" w:rsidRPr="00283F5D" w:rsidRDefault="009041F2" w:rsidP="002B07D7">
            <w:pPr>
              <w:pStyle w:val="NormalWeb"/>
              <w:numPr>
                <w:ilvl w:val="0"/>
                <w:numId w:val="12"/>
              </w:numPr>
              <w:spacing w:before="0" w:after="0"/>
              <w:textAlignment w:val="top"/>
              <w:rPr>
                <w:rFonts w:asciiTheme="minorHAnsi" w:hAnsiTheme="minorHAnsi" w:cs="Arial"/>
              </w:rPr>
            </w:pPr>
            <w:r w:rsidRPr="009041F2">
              <w:rPr>
                <w:rFonts w:asciiTheme="minorHAnsi" w:hAnsiTheme="minorHAnsi"/>
              </w:rPr>
              <w:t>At least three years relevant practical experience in a</w:t>
            </w:r>
            <w:r>
              <w:rPr>
                <w:rFonts w:asciiTheme="minorHAnsi" w:hAnsiTheme="minorHAnsi"/>
              </w:rPr>
              <w:t xml:space="preserve"> project</w:t>
            </w:r>
            <w:r w:rsidRPr="009041F2">
              <w:rPr>
                <w:rFonts w:asciiTheme="minorHAnsi" w:hAnsiTheme="minorHAnsi"/>
              </w:rPr>
              <w:t xml:space="preserve"> management </w:t>
            </w:r>
            <w:r>
              <w:rPr>
                <w:rFonts w:asciiTheme="minorHAnsi" w:hAnsiTheme="minorHAnsi"/>
              </w:rPr>
              <w:t xml:space="preserve">and administrative </w:t>
            </w:r>
            <w:r w:rsidRPr="009041F2">
              <w:rPr>
                <w:rFonts w:asciiTheme="minorHAnsi" w:hAnsiTheme="minorHAnsi"/>
              </w:rPr>
              <w:t>support role.</w:t>
            </w:r>
          </w:p>
          <w:p w14:paraId="2A791C9A" w14:textId="5C119C91" w:rsidR="00A07429" w:rsidRPr="008220EE" w:rsidRDefault="00A07429" w:rsidP="00283F5D">
            <w:pPr>
              <w:pStyle w:val="NormalWeb"/>
              <w:spacing w:before="0" w:after="0"/>
              <w:ind w:left="360"/>
              <w:textAlignment w:val="top"/>
              <w:rPr>
                <w:rFonts w:asciiTheme="minorHAnsi" w:hAnsiTheme="minorHAnsi" w:cs="Arial"/>
              </w:rPr>
            </w:pPr>
          </w:p>
        </w:tc>
      </w:tr>
      <w:tr w:rsidR="0011427F" w:rsidRPr="002E4D14" w14:paraId="4157B911" w14:textId="77777777" w:rsidTr="00BF5D2B">
        <w:trPr>
          <w:trHeight w:val="719"/>
        </w:trPr>
        <w:tc>
          <w:tcPr>
            <w:tcW w:w="10136" w:type="dxa"/>
          </w:tcPr>
          <w:p w14:paraId="31FD525E" w14:textId="77777777" w:rsidR="002C1C5D" w:rsidRPr="00283F5D" w:rsidRDefault="009041F2" w:rsidP="002B07D7">
            <w:pPr>
              <w:pStyle w:val="ListParagraph"/>
              <w:numPr>
                <w:ilvl w:val="0"/>
                <w:numId w:val="12"/>
              </w:numPr>
              <w:rPr>
                <w:rFonts w:asciiTheme="minorHAnsi" w:hAnsiTheme="minorHAnsi"/>
                <w:b/>
                <w:szCs w:val="24"/>
              </w:rPr>
            </w:pPr>
            <w:r w:rsidRPr="009041F2">
              <w:rPr>
                <w:rFonts w:asciiTheme="minorHAnsi" w:hAnsiTheme="minorHAnsi"/>
                <w:color w:val="000000"/>
                <w:szCs w:val="24"/>
                <w:lang w:val="en-US"/>
              </w:rPr>
              <w:t xml:space="preserve">Excellent research, </w:t>
            </w:r>
            <w:r>
              <w:rPr>
                <w:rFonts w:asciiTheme="minorHAnsi" w:hAnsiTheme="minorHAnsi"/>
                <w:color w:val="000000"/>
                <w:szCs w:val="24"/>
                <w:lang w:val="en-US"/>
              </w:rPr>
              <w:t xml:space="preserve">policy and technical </w:t>
            </w:r>
            <w:r w:rsidRPr="009041F2">
              <w:rPr>
                <w:rFonts w:asciiTheme="minorHAnsi" w:hAnsiTheme="minorHAnsi"/>
                <w:color w:val="000000"/>
                <w:szCs w:val="24"/>
                <w:lang w:val="en-US"/>
              </w:rPr>
              <w:t xml:space="preserve">analytical and reporting skills including strong </w:t>
            </w:r>
            <w:proofErr w:type="spellStart"/>
            <w:r w:rsidRPr="009041F2">
              <w:rPr>
                <w:rFonts w:asciiTheme="minorHAnsi" w:hAnsiTheme="minorHAnsi"/>
                <w:color w:val="000000"/>
                <w:szCs w:val="24"/>
                <w:lang w:val="en-US"/>
              </w:rPr>
              <w:t>organisational</w:t>
            </w:r>
            <w:proofErr w:type="spellEnd"/>
            <w:r w:rsidRPr="009041F2">
              <w:rPr>
                <w:rFonts w:asciiTheme="minorHAnsi" w:hAnsiTheme="minorHAnsi"/>
                <w:color w:val="000000"/>
                <w:szCs w:val="24"/>
                <w:lang w:val="en-US"/>
              </w:rPr>
              <w:t xml:space="preserve">, office management and </w:t>
            </w:r>
            <w:proofErr w:type="gramStart"/>
            <w:r w:rsidRPr="009041F2">
              <w:rPr>
                <w:rFonts w:asciiTheme="minorHAnsi" w:hAnsiTheme="minorHAnsi"/>
                <w:color w:val="000000"/>
                <w:szCs w:val="24"/>
                <w:lang w:val="en-US"/>
              </w:rPr>
              <w:t>problem solving</w:t>
            </w:r>
            <w:proofErr w:type="gramEnd"/>
            <w:r w:rsidRPr="009041F2">
              <w:rPr>
                <w:rFonts w:asciiTheme="minorHAnsi" w:hAnsiTheme="minorHAnsi"/>
                <w:color w:val="000000"/>
                <w:szCs w:val="24"/>
                <w:lang w:val="en-US"/>
              </w:rPr>
              <w:t xml:space="preserve"> skills and the ability to work with integrity and exercise good sense of judgement, diplomacy and tact within a multi-disciplinary and multi-cultural team environment</w:t>
            </w:r>
          </w:p>
          <w:p w14:paraId="252CC394" w14:textId="48850428" w:rsidR="00A07429" w:rsidRPr="00856C77" w:rsidRDefault="00A07429" w:rsidP="00283F5D">
            <w:pPr>
              <w:pStyle w:val="ListParagraph"/>
              <w:ind w:left="360"/>
              <w:rPr>
                <w:rFonts w:asciiTheme="minorHAnsi" w:hAnsiTheme="minorHAnsi"/>
                <w:b/>
                <w:szCs w:val="24"/>
              </w:rPr>
            </w:pPr>
          </w:p>
        </w:tc>
      </w:tr>
      <w:tr w:rsidR="0011427F" w:rsidRPr="002E4D14" w14:paraId="0C35B70C" w14:textId="77777777" w:rsidTr="00BF5D2B">
        <w:trPr>
          <w:trHeight w:val="593"/>
        </w:trPr>
        <w:tc>
          <w:tcPr>
            <w:tcW w:w="10136" w:type="dxa"/>
          </w:tcPr>
          <w:p w14:paraId="62F9BDB7" w14:textId="77777777" w:rsidR="0011427F" w:rsidRPr="00283F5D" w:rsidRDefault="009041F2" w:rsidP="002B07D7">
            <w:pPr>
              <w:pStyle w:val="ListParagraph"/>
              <w:numPr>
                <w:ilvl w:val="0"/>
                <w:numId w:val="12"/>
              </w:numPr>
              <w:jc w:val="both"/>
              <w:rPr>
                <w:rFonts w:asciiTheme="minorHAnsi" w:hAnsiTheme="minorHAnsi"/>
                <w:b/>
                <w:szCs w:val="24"/>
              </w:rPr>
            </w:pPr>
            <w:r w:rsidRPr="009041F2">
              <w:rPr>
                <w:rFonts w:asciiTheme="minorHAnsi" w:hAnsiTheme="minorHAnsi"/>
              </w:rPr>
              <w:t xml:space="preserve">Excellent knowledge and experience of project environment work, financial and administration systems and processes including procurement and tender works, financial management information systems and databases and appreciation of organisational policies, systems, </w:t>
            </w:r>
            <w:proofErr w:type="gramStart"/>
            <w:r w:rsidRPr="009041F2">
              <w:rPr>
                <w:rFonts w:asciiTheme="minorHAnsi" w:hAnsiTheme="minorHAnsi"/>
              </w:rPr>
              <w:t>processes</w:t>
            </w:r>
            <w:proofErr w:type="gramEnd"/>
            <w:r w:rsidRPr="009041F2">
              <w:rPr>
                <w:rFonts w:asciiTheme="minorHAnsi" w:hAnsiTheme="minorHAnsi"/>
              </w:rPr>
              <w:t xml:space="preserve"> and databases</w:t>
            </w:r>
          </w:p>
          <w:p w14:paraId="5002885A" w14:textId="5E4D9FD6" w:rsidR="00A07429" w:rsidRPr="00856C77" w:rsidRDefault="00A07429" w:rsidP="00283F5D">
            <w:pPr>
              <w:pStyle w:val="ListParagraph"/>
              <w:ind w:left="360"/>
              <w:jc w:val="both"/>
              <w:rPr>
                <w:rFonts w:asciiTheme="minorHAnsi" w:hAnsiTheme="minorHAnsi"/>
                <w:b/>
                <w:szCs w:val="24"/>
              </w:rPr>
            </w:pPr>
          </w:p>
        </w:tc>
      </w:tr>
      <w:tr w:rsidR="0011427F" w:rsidRPr="002E4D14" w14:paraId="44F26CCD" w14:textId="77777777" w:rsidTr="00BF5D2B">
        <w:trPr>
          <w:trHeight w:val="593"/>
        </w:trPr>
        <w:tc>
          <w:tcPr>
            <w:tcW w:w="10136" w:type="dxa"/>
          </w:tcPr>
          <w:p w14:paraId="0F7D2EC8" w14:textId="77777777" w:rsidR="0011427F" w:rsidRPr="00283F5D" w:rsidRDefault="009041F2" w:rsidP="009041F2">
            <w:pPr>
              <w:pStyle w:val="ListParagraph"/>
              <w:numPr>
                <w:ilvl w:val="0"/>
                <w:numId w:val="12"/>
              </w:numPr>
              <w:rPr>
                <w:rFonts w:asciiTheme="minorHAnsi" w:hAnsiTheme="minorHAnsi"/>
              </w:rPr>
            </w:pPr>
            <w:r w:rsidRPr="009041F2">
              <w:rPr>
                <w:rFonts w:asciiTheme="minorHAnsi" w:hAnsiTheme="minorHAnsi"/>
                <w:color w:val="000000"/>
                <w:szCs w:val="24"/>
                <w:lang w:val="en-US"/>
              </w:rPr>
              <w:t xml:space="preserve">Excellent experience in event </w:t>
            </w:r>
            <w:r>
              <w:rPr>
                <w:rFonts w:asciiTheme="minorHAnsi" w:hAnsiTheme="minorHAnsi"/>
                <w:color w:val="000000"/>
                <w:szCs w:val="24"/>
                <w:lang w:val="en-US"/>
              </w:rPr>
              <w:t>management and coordination</w:t>
            </w:r>
            <w:r w:rsidRPr="009041F2">
              <w:rPr>
                <w:rFonts w:asciiTheme="minorHAnsi" w:hAnsiTheme="minorHAnsi"/>
                <w:color w:val="000000"/>
                <w:szCs w:val="24"/>
                <w:lang w:val="en-US"/>
              </w:rPr>
              <w:t xml:space="preserve"> including travel arrangements for participants, venue hire, catering and </w:t>
            </w:r>
            <w:proofErr w:type="spellStart"/>
            <w:r w:rsidRPr="009041F2">
              <w:rPr>
                <w:rFonts w:asciiTheme="minorHAnsi" w:hAnsiTheme="minorHAnsi"/>
                <w:color w:val="000000"/>
                <w:szCs w:val="24"/>
                <w:lang w:val="en-US"/>
              </w:rPr>
              <w:t>programme</w:t>
            </w:r>
            <w:proofErr w:type="spellEnd"/>
            <w:r w:rsidRPr="009041F2">
              <w:rPr>
                <w:rFonts w:asciiTheme="minorHAnsi" w:hAnsiTheme="minorHAnsi"/>
                <w:color w:val="000000"/>
                <w:szCs w:val="24"/>
                <w:lang w:val="en-US"/>
              </w:rPr>
              <w:t xml:space="preserve"> logistics as well as ability to multi-task and meet deadlines with minimal supervision, has strong self-motivation and initiative to think outside the box </w:t>
            </w:r>
          </w:p>
          <w:p w14:paraId="53858955" w14:textId="21F001AE" w:rsidR="00A07429" w:rsidRPr="00856C77" w:rsidRDefault="00A07429" w:rsidP="00283F5D">
            <w:pPr>
              <w:pStyle w:val="ListParagraph"/>
              <w:ind w:left="360"/>
              <w:rPr>
                <w:rFonts w:asciiTheme="minorHAnsi" w:hAnsiTheme="minorHAnsi"/>
              </w:rPr>
            </w:pPr>
          </w:p>
        </w:tc>
      </w:tr>
      <w:tr w:rsidR="0011427F" w:rsidRPr="002E4D14" w14:paraId="2F30346D" w14:textId="77777777" w:rsidTr="00BF5D2B">
        <w:trPr>
          <w:trHeight w:val="728"/>
        </w:trPr>
        <w:tc>
          <w:tcPr>
            <w:tcW w:w="10136" w:type="dxa"/>
          </w:tcPr>
          <w:p w14:paraId="3373B9E1" w14:textId="77777777" w:rsidR="0011427F" w:rsidRPr="00283F5D" w:rsidRDefault="009041F2" w:rsidP="009041F2">
            <w:pPr>
              <w:pStyle w:val="ListParagraph"/>
              <w:widowControl w:val="0"/>
              <w:numPr>
                <w:ilvl w:val="0"/>
                <w:numId w:val="12"/>
              </w:numPr>
              <w:autoSpaceDE w:val="0"/>
              <w:autoSpaceDN w:val="0"/>
              <w:adjustRightInd w:val="0"/>
              <w:spacing w:before="60"/>
              <w:jc w:val="both"/>
              <w:rPr>
                <w:rFonts w:asciiTheme="minorHAnsi" w:hAnsiTheme="minorHAnsi"/>
                <w:b/>
                <w:szCs w:val="24"/>
              </w:rPr>
            </w:pPr>
            <w:r w:rsidRPr="009041F2">
              <w:rPr>
                <w:rFonts w:asciiTheme="minorHAnsi" w:hAnsiTheme="minorHAnsi"/>
                <w:szCs w:val="24"/>
              </w:rPr>
              <w:t>Excellent knowledge of accepted and emerging</w:t>
            </w:r>
            <w:r>
              <w:rPr>
                <w:rFonts w:asciiTheme="minorHAnsi" w:hAnsiTheme="minorHAnsi"/>
                <w:szCs w:val="24"/>
              </w:rPr>
              <w:t xml:space="preserve"> environmental</w:t>
            </w:r>
            <w:r w:rsidRPr="009041F2">
              <w:rPr>
                <w:rFonts w:asciiTheme="minorHAnsi" w:hAnsiTheme="minorHAnsi"/>
                <w:szCs w:val="24"/>
              </w:rPr>
              <w:t xml:space="preserve"> issues and challenges in the Pacific island region as well as good understanding and appreciation of environmental ethics, </w:t>
            </w:r>
            <w:proofErr w:type="gramStart"/>
            <w:r w:rsidRPr="009041F2">
              <w:rPr>
                <w:rFonts w:asciiTheme="minorHAnsi" w:hAnsiTheme="minorHAnsi"/>
                <w:szCs w:val="24"/>
              </w:rPr>
              <w:t>values</w:t>
            </w:r>
            <w:proofErr w:type="gramEnd"/>
            <w:r w:rsidRPr="009041F2">
              <w:rPr>
                <w:rFonts w:asciiTheme="minorHAnsi" w:hAnsiTheme="minorHAnsi"/>
                <w:szCs w:val="24"/>
              </w:rPr>
              <w:t xml:space="preserve"> and priorities</w:t>
            </w:r>
          </w:p>
          <w:p w14:paraId="22D3B76A" w14:textId="50785578" w:rsidR="00A07429" w:rsidRPr="009041F2" w:rsidRDefault="00A07429" w:rsidP="00283F5D">
            <w:pPr>
              <w:pStyle w:val="ListParagraph"/>
              <w:widowControl w:val="0"/>
              <w:autoSpaceDE w:val="0"/>
              <w:autoSpaceDN w:val="0"/>
              <w:adjustRightInd w:val="0"/>
              <w:spacing w:before="60"/>
              <w:ind w:left="360"/>
              <w:jc w:val="both"/>
              <w:rPr>
                <w:rFonts w:asciiTheme="minorHAnsi" w:hAnsiTheme="minorHAnsi"/>
                <w:b/>
                <w:szCs w:val="24"/>
              </w:rPr>
            </w:pPr>
          </w:p>
        </w:tc>
      </w:tr>
      <w:tr w:rsidR="0011427F" w:rsidRPr="002E4D14" w14:paraId="3716A06E" w14:textId="77777777" w:rsidTr="00BF5D2B">
        <w:trPr>
          <w:trHeight w:val="809"/>
        </w:trPr>
        <w:tc>
          <w:tcPr>
            <w:tcW w:w="10136" w:type="dxa"/>
          </w:tcPr>
          <w:p w14:paraId="41D6C3FF" w14:textId="77777777" w:rsidR="0011427F" w:rsidRPr="00283F5D" w:rsidRDefault="009041F2" w:rsidP="009041F2">
            <w:pPr>
              <w:pStyle w:val="ListParagraph"/>
              <w:numPr>
                <w:ilvl w:val="0"/>
                <w:numId w:val="12"/>
              </w:numPr>
              <w:jc w:val="both"/>
              <w:rPr>
                <w:rFonts w:asciiTheme="minorHAnsi" w:hAnsiTheme="minorHAnsi"/>
                <w:b/>
                <w:szCs w:val="24"/>
              </w:rPr>
            </w:pPr>
            <w:r w:rsidRPr="009041F2">
              <w:rPr>
                <w:rFonts w:ascii="Calibri" w:hAnsi="Calibri"/>
              </w:rPr>
              <w:t xml:space="preserve">Excellent communication and </w:t>
            </w:r>
            <w:r>
              <w:rPr>
                <w:rFonts w:ascii="Calibri" w:hAnsi="Calibri"/>
              </w:rPr>
              <w:t>outreach</w:t>
            </w:r>
            <w:r w:rsidRPr="009041F2">
              <w:rPr>
                <w:rFonts w:ascii="Calibri" w:hAnsi="Calibri"/>
              </w:rPr>
              <w:t xml:space="preserve"> skills with high command of spoken and written English including demonstrated experience with media, publications, </w:t>
            </w:r>
            <w:proofErr w:type="gramStart"/>
            <w:r w:rsidRPr="009041F2">
              <w:rPr>
                <w:rFonts w:ascii="Calibri" w:hAnsi="Calibri"/>
              </w:rPr>
              <w:t>communications</w:t>
            </w:r>
            <w:proofErr w:type="gramEnd"/>
            <w:r w:rsidRPr="009041F2">
              <w:rPr>
                <w:rFonts w:ascii="Calibri" w:hAnsi="Calibri"/>
              </w:rPr>
              <w:t xml:space="preserve"> and networking with diverse stakeholders ranging from local community members to high-level government officials </w:t>
            </w:r>
          </w:p>
          <w:p w14:paraId="37399505" w14:textId="79AECC0B" w:rsidR="00A07429" w:rsidRPr="00856C77" w:rsidRDefault="00A07429" w:rsidP="00283F5D">
            <w:pPr>
              <w:pStyle w:val="ListParagraph"/>
              <w:ind w:left="360"/>
              <w:jc w:val="both"/>
              <w:rPr>
                <w:rFonts w:asciiTheme="minorHAnsi" w:hAnsiTheme="minorHAnsi"/>
                <w:b/>
                <w:szCs w:val="24"/>
              </w:rPr>
            </w:pPr>
          </w:p>
        </w:tc>
      </w:tr>
    </w:tbl>
    <w:p w14:paraId="1818B694" w14:textId="77777777" w:rsidR="0011427F" w:rsidRPr="002E4D14" w:rsidRDefault="0011427F" w:rsidP="0011427F">
      <w:pPr>
        <w:pStyle w:val="Heading6"/>
        <w:keepNext w:val="0"/>
        <w:rPr>
          <w:rFonts w:ascii="Calibri" w:hAnsi="Calibri" w:cs="Arial"/>
          <w:b/>
          <w:bCs/>
          <w:szCs w:val="24"/>
        </w:rPr>
      </w:pPr>
    </w:p>
    <w:p w14:paraId="0721132D" w14:textId="77777777" w:rsidR="0011427F" w:rsidRPr="002E4D14" w:rsidRDefault="0011427F" w:rsidP="0011427F">
      <w:pPr>
        <w:rPr>
          <w:rFonts w:ascii="Calibri" w:hAnsi="Calibri"/>
          <w:b/>
          <w:spacing w:val="-2"/>
          <w:sz w:val="28"/>
          <w:szCs w:val="28"/>
          <w:lang w:val="en-US"/>
        </w:rPr>
      </w:pPr>
      <w:r w:rsidRPr="00880CF8">
        <w:rPr>
          <w:rFonts w:ascii="Calibri" w:hAnsi="Calibri"/>
          <w:b/>
          <w:spacing w:val="-2"/>
          <w:sz w:val="28"/>
          <w:szCs w:val="28"/>
          <w:lang w:val="en-US"/>
        </w:rPr>
        <w:t>Key Skills / Attributes / Job Specific Competencies</w:t>
      </w:r>
    </w:p>
    <w:p w14:paraId="1AE95CCC" w14:textId="77777777" w:rsidR="0011427F" w:rsidRPr="002E4D14" w:rsidRDefault="0011427F" w:rsidP="0011427F">
      <w:pPr>
        <w:tabs>
          <w:tab w:val="left" w:pos="720"/>
        </w:tabs>
        <w:rPr>
          <w:rFonts w:ascii="Calibri" w:hAnsi="Calibri" w:cs="Arial"/>
          <w:b/>
        </w:rPr>
      </w:pPr>
    </w:p>
    <w:p w14:paraId="0599C179" w14:textId="77777777" w:rsidR="0011427F" w:rsidRPr="002E4D14" w:rsidRDefault="0011427F" w:rsidP="0011427F">
      <w:pPr>
        <w:rPr>
          <w:rFonts w:ascii="Calibri" w:hAnsi="Calibri"/>
          <w:i/>
          <w:szCs w:val="24"/>
        </w:rPr>
      </w:pPr>
      <w:r w:rsidRPr="002E4D14">
        <w:rPr>
          <w:rFonts w:ascii="Calibri" w:hAnsi="Calibri"/>
          <w:i/>
          <w:szCs w:val="24"/>
        </w:rPr>
        <w:t>The following levels would typically be expected for the 100% fully effective level:</w:t>
      </w:r>
    </w:p>
    <w:p w14:paraId="769FFDBE" w14:textId="77777777" w:rsidR="0011427F" w:rsidRPr="002E4D14" w:rsidRDefault="0011427F" w:rsidP="00114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Calibri" w:hAnsi="Calibri"/>
          <w:spacing w:val="-2"/>
          <w:szCs w:val="24"/>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5670"/>
      </w:tblGrid>
      <w:tr w:rsidR="0011427F" w:rsidRPr="002E4D14" w14:paraId="73F8A5BD" w14:textId="77777777" w:rsidTr="00BF5D2B">
        <w:tc>
          <w:tcPr>
            <w:tcW w:w="3686" w:type="dxa"/>
          </w:tcPr>
          <w:p w14:paraId="72D66A77" w14:textId="77777777" w:rsidR="0011427F" w:rsidRDefault="0011427F" w:rsidP="00BF5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lang w:val="en-US"/>
              </w:rPr>
            </w:pPr>
            <w:r w:rsidRPr="002E4D14">
              <w:rPr>
                <w:rFonts w:ascii="Calibri" w:hAnsi="Calibri"/>
                <w:spacing w:val="-2"/>
                <w:szCs w:val="24"/>
                <w:lang w:val="en-US"/>
              </w:rPr>
              <w:t>Expert level</w:t>
            </w:r>
          </w:p>
          <w:p w14:paraId="26BF4E98" w14:textId="77777777" w:rsidR="0011427F" w:rsidRDefault="0011427F" w:rsidP="00BF5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lang w:val="en-US"/>
              </w:rPr>
            </w:pPr>
          </w:p>
          <w:p w14:paraId="1436DE56" w14:textId="77777777" w:rsidR="0011427F" w:rsidRPr="002E4D14" w:rsidRDefault="0011427F" w:rsidP="00BF5D2B">
            <w:pPr>
              <w:pStyle w:val="Bullet1"/>
              <w:numPr>
                <w:ilvl w:val="0"/>
                <w:numId w:val="0"/>
              </w:numPr>
              <w:ind w:left="1276"/>
              <w:rPr>
                <w:rFonts w:ascii="Calibri" w:hAnsi="Calibri"/>
                <w:spacing w:val="-2"/>
                <w:szCs w:val="24"/>
              </w:rPr>
            </w:pPr>
          </w:p>
        </w:tc>
        <w:tc>
          <w:tcPr>
            <w:tcW w:w="5670" w:type="dxa"/>
          </w:tcPr>
          <w:p w14:paraId="7F384A04" w14:textId="77777777" w:rsidR="009041F2" w:rsidRDefault="009041F2" w:rsidP="009041F2">
            <w:pPr>
              <w:pStyle w:val="ListParagraph"/>
              <w:numPr>
                <w:ilvl w:val="0"/>
                <w:numId w:val="15"/>
              </w:numPr>
              <w:autoSpaceDE w:val="0"/>
              <w:autoSpaceDN w:val="0"/>
              <w:adjustRightInd w:val="0"/>
              <w:rPr>
                <w:rFonts w:asciiTheme="minorHAnsi" w:hAnsiTheme="minorHAnsi"/>
                <w:spacing w:val="-2"/>
                <w:szCs w:val="24"/>
                <w:lang w:val="en-US"/>
              </w:rPr>
            </w:pPr>
            <w:r w:rsidRPr="009041F2">
              <w:rPr>
                <w:rFonts w:asciiTheme="minorHAnsi" w:hAnsiTheme="minorHAnsi"/>
                <w:spacing w:val="-2"/>
                <w:szCs w:val="24"/>
                <w:lang w:val="en-US"/>
              </w:rPr>
              <w:t>English language (spoken and written)</w:t>
            </w:r>
          </w:p>
          <w:p w14:paraId="383B8010" w14:textId="77777777" w:rsidR="009041F2" w:rsidRDefault="009041F2" w:rsidP="009041F2">
            <w:pPr>
              <w:pStyle w:val="ListParagraph"/>
              <w:numPr>
                <w:ilvl w:val="0"/>
                <w:numId w:val="15"/>
              </w:numPr>
              <w:autoSpaceDE w:val="0"/>
              <w:autoSpaceDN w:val="0"/>
              <w:adjustRightInd w:val="0"/>
              <w:rPr>
                <w:rFonts w:asciiTheme="minorHAnsi" w:hAnsiTheme="minorHAnsi"/>
                <w:spacing w:val="-2"/>
                <w:szCs w:val="24"/>
                <w:lang w:val="en-US"/>
              </w:rPr>
            </w:pPr>
            <w:r w:rsidRPr="009041F2">
              <w:rPr>
                <w:rFonts w:asciiTheme="minorHAnsi" w:hAnsiTheme="minorHAnsi"/>
                <w:spacing w:val="-2"/>
                <w:szCs w:val="24"/>
                <w:lang w:val="en-US"/>
              </w:rPr>
              <w:t>Professionalism</w:t>
            </w:r>
          </w:p>
          <w:p w14:paraId="17C84393" w14:textId="599D6819" w:rsidR="009041F2" w:rsidRDefault="009041F2" w:rsidP="009041F2">
            <w:pPr>
              <w:pStyle w:val="ListParagraph"/>
              <w:numPr>
                <w:ilvl w:val="0"/>
                <w:numId w:val="15"/>
              </w:numPr>
              <w:autoSpaceDE w:val="0"/>
              <w:autoSpaceDN w:val="0"/>
              <w:adjustRightInd w:val="0"/>
              <w:rPr>
                <w:rFonts w:asciiTheme="minorHAnsi" w:hAnsiTheme="minorHAnsi"/>
                <w:spacing w:val="-2"/>
                <w:szCs w:val="24"/>
                <w:lang w:val="en-US"/>
              </w:rPr>
            </w:pPr>
            <w:proofErr w:type="spellStart"/>
            <w:r w:rsidRPr="009041F2">
              <w:rPr>
                <w:rFonts w:asciiTheme="minorHAnsi" w:hAnsiTheme="minorHAnsi"/>
                <w:spacing w:val="-2"/>
                <w:szCs w:val="24"/>
                <w:lang w:val="en-US"/>
              </w:rPr>
              <w:t>Organisational</w:t>
            </w:r>
            <w:proofErr w:type="spellEnd"/>
            <w:r w:rsidRPr="009041F2">
              <w:rPr>
                <w:rFonts w:asciiTheme="minorHAnsi" w:hAnsiTheme="minorHAnsi"/>
                <w:spacing w:val="-2"/>
                <w:szCs w:val="24"/>
                <w:lang w:val="en-US"/>
              </w:rPr>
              <w:t>, public relations and problem</w:t>
            </w:r>
            <w:r w:rsidR="00A827ED">
              <w:rPr>
                <w:rFonts w:asciiTheme="minorHAnsi" w:hAnsiTheme="minorHAnsi"/>
                <w:spacing w:val="-2"/>
                <w:szCs w:val="24"/>
                <w:lang w:val="en-US"/>
              </w:rPr>
              <w:t>-</w:t>
            </w:r>
            <w:r w:rsidRPr="009041F2">
              <w:rPr>
                <w:rFonts w:asciiTheme="minorHAnsi" w:hAnsiTheme="minorHAnsi"/>
                <w:spacing w:val="-2"/>
                <w:szCs w:val="24"/>
                <w:lang w:val="en-US"/>
              </w:rPr>
              <w:t>solving skills</w:t>
            </w:r>
          </w:p>
          <w:p w14:paraId="1B5DEE7B" w14:textId="77777777" w:rsidR="009041F2" w:rsidRDefault="009041F2" w:rsidP="009041F2">
            <w:pPr>
              <w:pStyle w:val="ListParagraph"/>
              <w:numPr>
                <w:ilvl w:val="0"/>
                <w:numId w:val="15"/>
              </w:numPr>
              <w:autoSpaceDE w:val="0"/>
              <w:autoSpaceDN w:val="0"/>
              <w:adjustRightInd w:val="0"/>
              <w:rPr>
                <w:rFonts w:asciiTheme="minorHAnsi" w:hAnsiTheme="minorHAnsi"/>
                <w:spacing w:val="-2"/>
                <w:szCs w:val="24"/>
                <w:lang w:val="en-US"/>
              </w:rPr>
            </w:pPr>
            <w:r w:rsidRPr="009041F2">
              <w:rPr>
                <w:rFonts w:asciiTheme="minorHAnsi" w:hAnsiTheme="minorHAnsi"/>
                <w:spacing w:val="-2"/>
                <w:szCs w:val="24"/>
                <w:lang w:val="en-US"/>
              </w:rPr>
              <w:t>Interpersonal and communication skills</w:t>
            </w:r>
          </w:p>
          <w:p w14:paraId="30FAA6F2" w14:textId="77777777" w:rsidR="009041F2" w:rsidRDefault="009041F2" w:rsidP="009041F2">
            <w:pPr>
              <w:pStyle w:val="ListParagraph"/>
              <w:numPr>
                <w:ilvl w:val="0"/>
                <w:numId w:val="15"/>
              </w:numPr>
              <w:autoSpaceDE w:val="0"/>
              <w:autoSpaceDN w:val="0"/>
              <w:adjustRightInd w:val="0"/>
              <w:rPr>
                <w:rFonts w:asciiTheme="minorHAnsi" w:hAnsiTheme="minorHAnsi"/>
                <w:spacing w:val="-2"/>
                <w:szCs w:val="24"/>
                <w:lang w:val="en-US"/>
              </w:rPr>
            </w:pPr>
            <w:r w:rsidRPr="009041F2">
              <w:rPr>
                <w:rFonts w:asciiTheme="minorHAnsi" w:hAnsiTheme="minorHAnsi"/>
                <w:spacing w:val="-2"/>
                <w:szCs w:val="24"/>
                <w:lang w:val="en-US"/>
              </w:rPr>
              <w:t>Research skills</w:t>
            </w:r>
          </w:p>
          <w:p w14:paraId="4450BD29" w14:textId="77777777" w:rsidR="009041F2" w:rsidRDefault="009041F2" w:rsidP="009041F2">
            <w:pPr>
              <w:pStyle w:val="ListParagraph"/>
              <w:numPr>
                <w:ilvl w:val="0"/>
                <w:numId w:val="15"/>
              </w:numPr>
              <w:autoSpaceDE w:val="0"/>
              <w:autoSpaceDN w:val="0"/>
              <w:adjustRightInd w:val="0"/>
              <w:rPr>
                <w:rFonts w:asciiTheme="minorHAnsi" w:hAnsiTheme="minorHAnsi"/>
                <w:spacing w:val="-2"/>
                <w:szCs w:val="24"/>
                <w:lang w:val="en-US"/>
              </w:rPr>
            </w:pPr>
            <w:r w:rsidRPr="009041F2">
              <w:rPr>
                <w:rFonts w:asciiTheme="minorHAnsi" w:hAnsiTheme="minorHAnsi"/>
                <w:spacing w:val="-2"/>
                <w:szCs w:val="24"/>
                <w:lang w:val="en-US"/>
              </w:rPr>
              <w:t>Analytical and conceptual skills</w:t>
            </w:r>
          </w:p>
          <w:p w14:paraId="127D0C8E" w14:textId="77777777" w:rsidR="009041F2" w:rsidRDefault="009041F2" w:rsidP="009041F2">
            <w:pPr>
              <w:pStyle w:val="ListParagraph"/>
              <w:numPr>
                <w:ilvl w:val="0"/>
                <w:numId w:val="15"/>
              </w:numPr>
              <w:autoSpaceDE w:val="0"/>
              <w:autoSpaceDN w:val="0"/>
              <w:adjustRightInd w:val="0"/>
              <w:rPr>
                <w:rFonts w:asciiTheme="minorHAnsi" w:hAnsiTheme="minorHAnsi"/>
                <w:spacing w:val="-2"/>
                <w:szCs w:val="24"/>
                <w:lang w:val="en-US"/>
              </w:rPr>
            </w:pPr>
            <w:r w:rsidRPr="009041F2">
              <w:rPr>
                <w:rFonts w:asciiTheme="minorHAnsi" w:hAnsiTheme="minorHAnsi"/>
                <w:spacing w:val="-2"/>
                <w:szCs w:val="24"/>
                <w:lang w:val="en-US"/>
              </w:rPr>
              <w:t xml:space="preserve">Time management skills </w:t>
            </w:r>
          </w:p>
          <w:p w14:paraId="62F094A9" w14:textId="47834864" w:rsidR="002C1C5D" w:rsidRPr="002C1C5D" w:rsidRDefault="002C1C5D" w:rsidP="009041F2">
            <w:pPr>
              <w:pStyle w:val="ListParagraph"/>
              <w:numPr>
                <w:ilvl w:val="0"/>
                <w:numId w:val="15"/>
              </w:numPr>
              <w:autoSpaceDE w:val="0"/>
              <w:autoSpaceDN w:val="0"/>
              <w:adjustRightInd w:val="0"/>
              <w:rPr>
                <w:rFonts w:asciiTheme="minorHAnsi" w:hAnsiTheme="minorHAnsi"/>
                <w:spacing w:val="-2"/>
                <w:szCs w:val="24"/>
                <w:lang w:val="en-US"/>
              </w:rPr>
            </w:pPr>
            <w:r w:rsidRPr="002C1C5D">
              <w:rPr>
                <w:rFonts w:asciiTheme="minorHAnsi" w:hAnsiTheme="minorHAnsi"/>
                <w:szCs w:val="24"/>
                <w:lang w:val="en-US"/>
              </w:rPr>
              <w:t>Writing</w:t>
            </w:r>
            <w:r>
              <w:rPr>
                <w:rFonts w:asciiTheme="minorHAnsi" w:hAnsiTheme="minorHAnsi"/>
                <w:szCs w:val="24"/>
                <w:lang w:val="en-US"/>
              </w:rPr>
              <w:t xml:space="preserve"> / drafting articles and reports for publication </w:t>
            </w:r>
          </w:p>
          <w:p w14:paraId="590D72C4" w14:textId="38201062" w:rsidR="0011427F" w:rsidRPr="00CA2412" w:rsidRDefault="0011427F" w:rsidP="008C336E">
            <w:pPr>
              <w:pStyle w:val="ListParagraph"/>
              <w:autoSpaceDE w:val="0"/>
              <w:autoSpaceDN w:val="0"/>
              <w:adjustRightInd w:val="0"/>
              <w:ind w:left="360"/>
              <w:rPr>
                <w:rFonts w:asciiTheme="minorHAnsi" w:hAnsiTheme="minorHAnsi"/>
                <w:spacing w:val="-2"/>
                <w:szCs w:val="24"/>
                <w:lang w:val="en-US"/>
              </w:rPr>
            </w:pPr>
          </w:p>
        </w:tc>
      </w:tr>
      <w:tr w:rsidR="0011427F" w:rsidRPr="002E4D14" w14:paraId="7F26C959" w14:textId="77777777" w:rsidTr="00BF5D2B">
        <w:tc>
          <w:tcPr>
            <w:tcW w:w="3686" w:type="dxa"/>
          </w:tcPr>
          <w:p w14:paraId="24FB2A04" w14:textId="77777777" w:rsidR="0011427F" w:rsidRPr="002E4D14" w:rsidRDefault="0011427F" w:rsidP="00BF5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lang w:val="en-US"/>
              </w:rPr>
            </w:pPr>
            <w:r w:rsidRPr="002E4D14">
              <w:rPr>
                <w:rFonts w:ascii="Calibri" w:hAnsi="Calibri"/>
                <w:spacing w:val="-2"/>
                <w:szCs w:val="24"/>
                <w:lang w:val="en-US"/>
              </w:rPr>
              <w:t>Advanced level</w:t>
            </w:r>
          </w:p>
        </w:tc>
        <w:tc>
          <w:tcPr>
            <w:tcW w:w="5670" w:type="dxa"/>
            <w:vAlign w:val="center"/>
          </w:tcPr>
          <w:p w14:paraId="5E2085F1" w14:textId="77777777" w:rsidR="0042735A" w:rsidRPr="0042735A" w:rsidRDefault="0042735A" w:rsidP="0042735A">
            <w:pPr>
              <w:pStyle w:val="ListParagraph"/>
              <w:numPr>
                <w:ilvl w:val="0"/>
                <w:numId w:val="16"/>
              </w:num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lang w:val="en-US"/>
              </w:rPr>
            </w:pPr>
            <w:r w:rsidRPr="0042735A">
              <w:rPr>
                <w:rFonts w:asciiTheme="minorHAnsi" w:hAnsiTheme="minorHAnsi"/>
                <w:szCs w:val="24"/>
                <w:lang w:val="en-US"/>
              </w:rPr>
              <w:t xml:space="preserve">Understanding of financial and </w:t>
            </w:r>
            <w:proofErr w:type="spellStart"/>
            <w:r w:rsidRPr="0042735A">
              <w:rPr>
                <w:rFonts w:asciiTheme="minorHAnsi" w:hAnsiTheme="minorHAnsi"/>
                <w:szCs w:val="24"/>
                <w:lang w:val="en-US"/>
              </w:rPr>
              <w:t>organisational</w:t>
            </w:r>
            <w:proofErr w:type="spellEnd"/>
            <w:r w:rsidRPr="0042735A">
              <w:rPr>
                <w:rFonts w:asciiTheme="minorHAnsi" w:hAnsiTheme="minorHAnsi"/>
                <w:szCs w:val="24"/>
                <w:lang w:val="en-US"/>
              </w:rPr>
              <w:t xml:space="preserve"> policies and procedures</w:t>
            </w:r>
          </w:p>
          <w:p w14:paraId="7CE50F81" w14:textId="77777777" w:rsidR="0042735A" w:rsidRPr="0042735A" w:rsidRDefault="0042735A" w:rsidP="0042735A">
            <w:pPr>
              <w:pStyle w:val="ListParagraph"/>
              <w:numPr>
                <w:ilvl w:val="0"/>
                <w:numId w:val="16"/>
              </w:num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lang w:val="en-US"/>
              </w:rPr>
            </w:pPr>
            <w:r w:rsidRPr="0042735A">
              <w:rPr>
                <w:rFonts w:asciiTheme="minorHAnsi" w:hAnsiTheme="minorHAnsi"/>
                <w:szCs w:val="24"/>
                <w:lang w:val="en-US"/>
              </w:rPr>
              <w:t>Diplomacy and tact with ability to apply discretion when handling sensitive and financial information</w:t>
            </w:r>
          </w:p>
          <w:p w14:paraId="5877989E" w14:textId="0ABFCF98" w:rsidR="0011427F" w:rsidRPr="0042735A" w:rsidRDefault="0042735A" w:rsidP="0042735A">
            <w:pPr>
              <w:pStyle w:val="ListParagraph"/>
              <w:numPr>
                <w:ilvl w:val="0"/>
                <w:numId w:val="16"/>
              </w:num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lang w:val="en-US"/>
              </w:rPr>
            </w:pPr>
            <w:r w:rsidRPr="0042735A">
              <w:rPr>
                <w:rFonts w:asciiTheme="minorHAnsi" w:hAnsiTheme="minorHAnsi"/>
                <w:szCs w:val="24"/>
                <w:lang w:val="en-US"/>
              </w:rPr>
              <w:t xml:space="preserve">Computer skills particularly MS Outlook, MS Excel, MS Word, and MS PowerPoint </w:t>
            </w:r>
            <w:r w:rsidR="0011427F" w:rsidRPr="0042735A">
              <w:rPr>
                <w:rFonts w:asciiTheme="minorHAnsi" w:hAnsiTheme="minorHAnsi"/>
                <w:szCs w:val="24"/>
                <w:lang w:val="en-US"/>
              </w:rPr>
              <w:t xml:space="preserve"> </w:t>
            </w:r>
          </w:p>
        </w:tc>
      </w:tr>
      <w:tr w:rsidR="0011427F" w:rsidRPr="002E4D14" w14:paraId="25B6065E" w14:textId="77777777" w:rsidTr="00BF5D2B">
        <w:trPr>
          <w:trHeight w:val="90"/>
        </w:trPr>
        <w:tc>
          <w:tcPr>
            <w:tcW w:w="3686" w:type="dxa"/>
          </w:tcPr>
          <w:p w14:paraId="0E076760" w14:textId="77777777" w:rsidR="0011427F" w:rsidRPr="002E4D14" w:rsidRDefault="0011427F" w:rsidP="00BF5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lang w:val="en-US"/>
              </w:rPr>
            </w:pPr>
            <w:r w:rsidRPr="002E4D14">
              <w:rPr>
                <w:rFonts w:ascii="Calibri" w:hAnsi="Calibri"/>
                <w:spacing w:val="-2"/>
                <w:szCs w:val="24"/>
                <w:lang w:val="en-US"/>
              </w:rPr>
              <w:t>Working Knowledge</w:t>
            </w:r>
          </w:p>
        </w:tc>
        <w:tc>
          <w:tcPr>
            <w:tcW w:w="5670" w:type="dxa"/>
            <w:vAlign w:val="center"/>
          </w:tcPr>
          <w:p w14:paraId="2192F4F2" w14:textId="77777777" w:rsidR="0042735A" w:rsidRDefault="0042735A" w:rsidP="0042735A">
            <w:pPr>
              <w:pStyle w:val="ListParagraph"/>
              <w:numPr>
                <w:ilvl w:val="0"/>
                <w:numId w:val="16"/>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sidRPr="0042735A">
              <w:rPr>
                <w:rFonts w:asciiTheme="minorHAnsi" w:hAnsiTheme="minorHAnsi"/>
                <w:spacing w:val="-2"/>
                <w:szCs w:val="24"/>
              </w:rPr>
              <w:t>Accounting practices</w:t>
            </w:r>
          </w:p>
          <w:p w14:paraId="036C6496" w14:textId="77777777" w:rsidR="0042735A" w:rsidRDefault="0042735A" w:rsidP="0042735A">
            <w:pPr>
              <w:pStyle w:val="ListParagraph"/>
              <w:numPr>
                <w:ilvl w:val="0"/>
                <w:numId w:val="16"/>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sidRPr="0042735A">
              <w:rPr>
                <w:rFonts w:asciiTheme="minorHAnsi" w:hAnsiTheme="minorHAnsi"/>
                <w:spacing w:val="-2"/>
                <w:szCs w:val="24"/>
              </w:rPr>
              <w:t>Financial and procurement system software</w:t>
            </w:r>
          </w:p>
          <w:p w14:paraId="5223DC2F" w14:textId="77777777" w:rsidR="0042735A" w:rsidRDefault="0042735A" w:rsidP="0042735A">
            <w:pPr>
              <w:pStyle w:val="ListParagraph"/>
              <w:numPr>
                <w:ilvl w:val="0"/>
                <w:numId w:val="16"/>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sidRPr="0042735A">
              <w:rPr>
                <w:rFonts w:asciiTheme="minorHAnsi" w:hAnsiTheme="minorHAnsi"/>
                <w:spacing w:val="-2"/>
                <w:szCs w:val="24"/>
              </w:rPr>
              <w:t>Project management tools and approaches</w:t>
            </w:r>
          </w:p>
          <w:p w14:paraId="47A4E266" w14:textId="77777777" w:rsidR="0042735A" w:rsidRDefault="0042735A" w:rsidP="0042735A">
            <w:pPr>
              <w:pStyle w:val="ListParagraph"/>
              <w:numPr>
                <w:ilvl w:val="0"/>
                <w:numId w:val="16"/>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sidRPr="0042735A">
              <w:rPr>
                <w:rFonts w:asciiTheme="minorHAnsi" w:hAnsiTheme="minorHAnsi"/>
                <w:spacing w:val="-2"/>
                <w:szCs w:val="24"/>
              </w:rPr>
              <w:t>Waste management issues in the Pacific</w:t>
            </w:r>
          </w:p>
          <w:p w14:paraId="36BA575B" w14:textId="0C7A4617" w:rsidR="0011427F" w:rsidRPr="0042735A" w:rsidRDefault="0042735A" w:rsidP="0042735A">
            <w:pPr>
              <w:pStyle w:val="ListParagraph"/>
              <w:numPr>
                <w:ilvl w:val="0"/>
                <w:numId w:val="16"/>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sidRPr="0042735A">
              <w:rPr>
                <w:rFonts w:asciiTheme="minorHAnsi" w:hAnsiTheme="minorHAnsi"/>
                <w:spacing w:val="-2"/>
                <w:szCs w:val="24"/>
              </w:rPr>
              <w:t>Communications and networking</w:t>
            </w:r>
            <w:r w:rsidR="0011427F" w:rsidRPr="0042735A">
              <w:rPr>
                <w:rFonts w:asciiTheme="minorHAnsi" w:hAnsiTheme="minorHAnsi"/>
                <w:spacing w:val="-2"/>
                <w:szCs w:val="24"/>
              </w:rPr>
              <w:t xml:space="preserve"> </w:t>
            </w:r>
          </w:p>
        </w:tc>
      </w:tr>
      <w:tr w:rsidR="0011427F" w:rsidRPr="002E4D14" w14:paraId="7F8C998F" w14:textId="77777777" w:rsidTr="00BF5D2B">
        <w:tc>
          <w:tcPr>
            <w:tcW w:w="3686" w:type="dxa"/>
          </w:tcPr>
          <w:p w14:paraId="531F027D" w14:textId="77777777" w:rsidR="0011427F" w:rsidRPr="002E4D14" w:rsidRDefault="0011427F" w:rsidP="00BF5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lang w:val="en-US"/>
              </w:rPr>
            </w:pPr>
            <w:r w:rsidRPr="002E4D14">
              <w:rPr>
                <w:rFonts w:ascii="Calibri" w:hAnsi="Calibri"/>
                <w:spacing w:val="-2"/>
                <w:szCs w:val="24"/>
                <w:lang w:val="en-US"/>
              </w:rPr>
              <w:t>Awareness</w:t>
            </w:r>
          </w:p>
        </w:tc>
        <w:tc>
          <w:tcPr>
            <w:tcW w:w="5670" w:type="dxa"/>
            <w:vAlign w:val="center"/>
          </w:tcPr>
          <w:p w14:paraId="67AF540B" w14:textId="410DEBAC" w:rsidR="0011427F" w:rsidRDefault="0011427F" w:rsidP="0011427F">
            <w:pPr>
              <w:pStyle w:val="ListParagraph"/>
              <w:numPr>
                <w:ilvl w:val="0"/>
                <w:numId w:val="18"/>
              </w:numPr>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zCs w:val="24"/>
              </w:rPr>
            </w:pPr>
            <w:r>
              <w:rPr>
                <w:rFonts w:asciiTheme="minorHAnsi" w:hAnsiTheme="minorHAnsi"/>
                <w:szCs w:val="24"/>
              </w:rPr>
              <w:t>SPREP Strategic Plan</w:t>
            </w:r>
            <w:r w:rsidR="0042735A">
              <w:rPr>
                <w:rFonts w:asciiTheme="minorHAnsi" w:hAnsiTheme="minorHAnsi"/>
                <w:szCs w:val="24"/>
              </w:rPr>
              <w:t xml:space="preserve"> 2017 - 2026</w:t>
            </w:r>
          </w:p>
          <w:p w14:paraId="7757D4D3" w14:textId="77777777" w:rsidR="0011427F" w:rsidRDefault="0011427F" w:rsidP="0042735A">
            <w:pPr>
              <w:pStyle w:val="ListParagraph"/>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left="360" w:right="79"/>
              <w:jc w:val="both"/>
              <w:rPr>
                <w:rFonts w:asciiTheme="minorHAnsi" w:hAnsiTheme="minorHAnsi"/>
                <w:szCs w:val="24"/>
              </w:rPr>
            </w:pPr>
          </w:p>
        </w:tc>
      </w:tr>
    </w:tbl>
    <w:p w14:paraId="4FEC0D57" w14:textId="77777777" w:rsidR="0011427F" w:rsidRPr="002E4D14" w:rsidRDefault="0011427F" w:rsidP="0011427F">
      <w:pPr>
        <w:pStyle w:val="Heading6"/>
        <w:keepNext w:val="0"/>
        <w:rPr>
          <w:rFonts w:ascii="Calibri" w:hAnsi="Calibri" w:cs="Arial"/>
          <w:b/>
          <w:bCs/>
          <w:sz w:val="14"/>
        </w:rPr>
      </w:pPr>
    </w:p>
    <w:p w14:paraId="06FAF280" w14:textId="77777777" w:rsidR="0011427F" w:rsidRDefault="0011427F" w:rsidP="0011427F">
      <w:pPr>
        <w:rPr>
          <w:rFonts w:ascii="Calibri" w:hAnsi="Calibri"/>
          <w:b/>
          <w:spacing w:val="-2"/>
          <w:sz w:val="28"/>
          <w:szCs w:val="28"/>
          <w:lang w:val="en-US"/>
        </w:rPr>
      </w:pPr>
      <w:r w:rsidRPr="002E4D14">
        <w:rPr>
          <w:rFonts w:ascii="Calibri" w:hAnsi="Calibri"/>
          <w:b/>
          <w:spacing w:val="-2"/>
          <w:sz w:val="28"/>
          <w:szCs w:val="28"/>
          <w:lang w:val="en-US"/>
        </w:rPr>
        <w:t xml:space="preserve">Key </w:t>
      </w:r>
      <w:proofErr w:type="spellStart"/>
      <w:r>
        <w:rPr>
          <w:rFonts w:ascii="Calibri" w:hAnsi="Calibri"/>
          <w:b/>
          <w:spacing w:val="-2"/>
          <w:sz w:val="28"/>
          <w:szCs w:val="28"/>
          <w:lang w:val="en-US"/>
        </w:rPr>
        <w:t>Behaviours</w:t>
      </w:r>
      <w:proofErr w:type="spellEnd"/>
    </w:p>
    <w:p w14:paraId="6435C8D4" w14:textId="77777777" w:rsidR="0011427F" w:rsidRDefault="0011427F" w:rsidP="0011427F">
      <w:pPr>
        <w:rPr>
          <w:rFonts w:ascii="Calibri" w:hAnsi="Calibri"/>
          <w:lang w:val="en-US"/>
        </w:rPr>
      </w:pPr>
    </w:p>
    <w:p w14:paraId="7E664CEC" w14:textId="41BEE154" w:rsidR="0011427F" w:rsidRDefault="0011427F" w:rsidP="0011427F">
      <w:pPr>
        <w:rPr>
          <w:rFonts w:ascii="Calibri" w:hAnsi="Calibri"/>
          <w:lang w:val="en-US"/>
        </w:rPr>
      </w:pPr>
      <w:r>
        <w:rPr>
          <w:rFonts w:ascii="Calibri" w:hAnsi="Calibri"/>
          <w:lang w:val="en-US"/>
        </w:rPr>
        <w:t xml:space="preserve">All staff are expected to uphold SPREP’s </w:t>
      </w:r>
      <w:proofErr w:type="spellStart"/>
      <w:r>
        <w:rPr>
          <w:rFonts w:ascii="Calibri" w:hAnsi="Calibri"/>
          <w:lang w:val="en-US"/>
        </w:rPr>
        <w:t>Organisational</w:t>
      </w:r>
      <w:proofErr w:type="spellEnd"/>
      <w:r>
        <w:rPr>
          <w:rFonts w:ascii="Calibri" w:hAnsi="Calibri"/>
          <w:lang w:val="en-US"/>
        </w:rPr>
        <w:t xml:space="preserve"> Values and Code of Conduct which are Key </w:t>
      </w:r>
      <w:proofErr w:type="spellStart"/>
      <w:r>
        <w:rPr>
          <w:rFonts w:ascii="Calibri" w:hAnsi="Calibri"/>
          <w:lang w:val="en-US"/>
        </w:rPr>
        <w:t>Behaviours</w:t>
      </w:r>
      <w:proofErr w:type="spellEnd"/>
      <w:r>
        <w:rPr>
          <w:rFonts w:ascii="Calibri" w:hAnsi="Calibri"/>
          <w:lang w:val="en-US"/>
        </w:rPr>
        <w:t xml:space="preserve"> forming part of Performance Development:</w:t>
      </w:r>
    </w:p>
    <w:p w14:paraId="35A1E6C2" w14:textId="77777777" w:rsidR="0011427F" w:rsidRDefault="0011427F" w:rsidP="0011427F">
      <w:pPr>
        <w:ind w:left="360"/>
        <w:rPr>
          <w:rFonts w:ascii="Calibri" w:hAnsi="Calibri"/>
          <w:lang w:val="en-US"/>
        </w:rPr>
      </w:pPr>
    </w:p>
    <w:p w14:paraId="1F1E5F0B" w14:textId="77777777" w:rsidR="0011427F" w:rsidRDefault="0011427F" w:rsidP="0011427F">
      <w:pPr>
        <w:numPr>
          <w:ilvl w:val="0"/>
          <w:numId w:val="9"/>
        </w:numPr>
        <w:rPr>
          <w:rFonts w:ascii="Calibri" w:hAnsi="Calibri"/>
          <w:lang w:val="en-US"/>
        </w:rPr>
      </w:pPr>
      <w:r>
        <w:rPr>
          <w:rFonts w:ascii="Calibri" w:hAnsi="Calibri"/>
          <w:lang w:val="en-US"/>
        </w:rPr>
        <w:t>Environmental Leadership</w:t>
      </w:r>
    </w:p>
    <w:p w14:paraId="6B30F62C" w14:textId="77777777" w:rsidR="0011427F" w:rsidRDefault="0011427F" w:rsidP="0011427F">
      <w:pPr>
        <w:numPr>
          <w:ilvl w:val="0"/>
          <w:numId w:val="9"/>
        </w:numPr>
        <w:rPr>
          <w:rFonts w:ascii="Calibri" w:hAnsi="Calibri"/>
          <w:lang w:val="en-US"/>
        </w:rPr>
      </w:pPr>
      <w:r>
        <w:rPr>
          <w:rFonts w:ascii="Calibri" w:hAnsi="Calibri"/>
          <w:lang w:val="en-US"/>
        </w:rPr>
        <w:t>Service Delivery</w:t>
      </w:r>
    </w:p>
    <w:p w14:paraId="5060D345" w14:textId="77777777" w:rsidR="0011427F" w:rsidRDefault="0011427F" w:rsidP="0011427F">
      <w:pPr>
        <w:numPr>
          <w:ilvl w:val="0"/>
          <w:numId w:val="9"/>
        </w:numPr>
        <w:rPr>
          <w:rFonts w:ascii="Calibri" w:hAnsi="Calibri"/>
          <w:lang w:val="en-US"/>
        </w:rPr>
      </w:pPr>
      <w:r>
        <w:rPr>
          <w:rFonts w:ascii="Calibri" w:hAnsi="Calibri"/>
          <w:lang w:val="en-US"/>
        </w:rPr>
        <w:t>Valuing our People</w:t>
      </w:r>
    </w:p>
    <w:p w14:paraId="2D95DD74" w14:textId="77777777" w:rsidR="0011427F" w:rsidRDefault="0011427F" w:rsidP="0011427F">
      <w:pPr>
        <w:numPr>
          <w:ilvl w:val="0"/>
          <w:numId w:val="9"/>
        </w:numPr>
        <w:rPr>
          <w:rFonts w:ascii="Calibri" w:hAnsi="Calibri"/>
          <w:lang w:val="en-US"/>
        </w:rPr>
      </w:pPr>
      <w:r>
        <w:rPr>
          <w:rFonts w:ascii="Calibri" w:hAnsi="Calibri"/>
          <w:lang w:val="en-US"/>
        </w:rPr>
        <w:t>Integrity</w:t>
      </w:r>
    </w:p>
    <w:p w14:paraId="695D6761" w14:textId="77777777" w:rsidR="0011427F" w:rsidRDefault="0011427F" w:rsidP="0011427F">
      <w:pPr>
        <w:rPr>
          <w:rFonts w:ascii="Calibri" w:hAnsi="Calibri"/>
          <w:lang w:val="en-US"/>
        </w:rPr>
      </w:pPr>
    </w:p>
    <w:p w14:paraId="3F53F5F1" w14:textId="77777777" w:rsidR="0011427F" w:rsidRPr="002E4D14" w:rsidRDefault="0011427F" w:rsidP="0011427F">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11427F" w:rsidRPr="002E4D14" w14:paraId="3D062C69" w14:textId="77777777" w:rsidTr="00BF5D2B">
        <w:tc>
          <w:tcPr>
            <w:tcW w:w="4644" w:type="dxa"/>
          </w:tcPr>
          <w:p w14:paraId="130EE224" w14:textId="77777777" w:rsidR="0011427F" w:rsidRPr="002E4D14" w:rsidRDefault="0011427F" w:rsidP="00BF5D2B">
            <w:pPr>
              <w:jc w:val="both"/>
              <w:rPr>
                <w:rFonts w:ascii="Calibri" w:hAnsi="Calibri" w:cs="Arial"/>
                <w:b/>
                <w:bCs/>
                <w:sz w:val="32"/>
              </w:rPr>
            </w:pPr>
            <w:r w:rsidRPr="002E4D14">
              <w:rPr>
                <w:rFonts w:ascii="Calibri" w:hAnsi="Calibri" w:cs="Arial"/>
                <w:b/>
                <w:bCs/>
                <w:sz w:val="32"/>
              </w:rPr>
              <w:t>Change to job description</w:t>
            </w:r>
          </w:p>
        </w:tc>
      </w:tr>
    </w:tbl>
    <w:p w14:paraId="30E28DDD" w14:textId="77777777" w:rsidR="0011427F" w:rsidRPr="002E4D14" w:rsidRDefault="0011427F" w:rsidP="0011427F">
      <w:pPr>
        <w:rPr>
          <w:rFonts w:ascii="Calibri" w:hAnsi="Calibri" w:cs="Arial"/>
          <w:sz w:val="22"/>
        </w:rPr>
      </w:pPr>
    </w:p>
    <w:p w14:paraId="7E692954" w14:textId="77777777" w:rsidR="0011427F" w:rsidRPr="002E4D14" w:rsidRDefault="0011427F" w:rsidP="0011427F">
      <w:pPr>
        <w:jc w:val="both"/>
        <w:rPr>
          <w:rFonts w:ascii="Calibri" w:hAnsi="Calibri"/>
          <w:i/>
          <w:iCs/>
          <w:szCs w:val="24"/>
        </w:rPr>
      </w:pPr>
      <w:r w:rsidRPr="002E4D14">
        <w:rPr>
          <w:rFonts w:ascii="Calibri" w:hAnsi="Calibri"/>
          <w:i/>
          <w:iCs/>
          <w:szCs w:val="24"/>
        </w:rPr>
        <w:t>From time to time it may be necessary to consider changes in the Job Description in response to the changing nature of our work environment– including technological requirements or statutory changes.  This Job Description may be reviewed as part of the preparation for performance planning for the annual performance cycle or as required.</w:t>
      </w:r>
    </w:p>
    <w:p w14:paraId="236377C0" w14:textId="77777777" w:rsidR="0011427F" w:rsidRPr="002E4D14" w:rsidRDefault="0011427F" w:rsidP="0011427F">
      <w:pPr>
        <w:tabs>
          <w:tab w:val="left" w:pos="567"/>
        </w:tabs>
        <w:jc w:val="both"/>
        <w:rPr>
          <w:rFonts w:ascii="Calibri" w:hAnsi="Calibri" w:cs="Arial"/>
          <w:sz w:val="20"/>
        </w:rPr>
      </w:pPr>
    </w:p>
    <w:p w14:paraId="39F5BA85" w14:textId="77777777" w:rsidR="0011427F" w:rsidRPr="002E4D14" w:rsidRDefault="0011427F" w:rsidP="0011427F">
      <w:pPr>
        <w:tabs>
          <w:tab w:val="left" w:pos="567"/>
          <w:tab w:val="left" w:pos="1418"/>
          <w:tab w:val="right" w:pos="8931"/>
        </w:tabs>
        <w:jc w:val="both"/>
        <w:rPr>
          <w:rFonts w:ascii="Calibri" w:hAnsi="Calibri"/>
          <w:szCs w:val="24"/>
        </w:rPr>
      </w:pPr>
    </w:p>
    <w:p w14:paraId="062E9F3C" w14:textId="77777777" w:rsidR="0011427F" w:rsidRPr="002E4D14" w:rsidRDefault="0011427F" w:rsidP="0011427F">
      <w:pPr>
        <w:tabs>
          <w:tab w:val="left" w:pos="567"/>
          <w:tab w:val="left" w:pos="1418"/>
          <w:tab w:val="right" w:pos="8931"/>
        </w:tabs>
        <w:jc w:val="both"/>
        <w:rPr>
          <w:rFonts w:ascii="Calibri" w:hAnsi="Calibri"/>
          <w:b/>
          <w:sz w:val="36"/>
          <w:szCs w:val="36"/>
        </w:rPr>
      </w:pPr>
      <w:r>
        <w:rPr>
          <w:rFonts w:ascii="Calibri" w:hAnsi="Calibri"/>
          <w:b/>
          <w:sz w:val="36"/>
          <w:szCs w:val="36"/>
        </w:rPr>
        <w:t>D</w:t>
      </w:r>
      <w:r w:rsidRPr="002E4D14">
        <w:rPr>
          <w:rFonts w:ascii="Calibri" w:hAnsi="Calibri"/>
          <w:b/>
          <w:sz w:val="36"/>
          <w:szCs w:val="36"/>
        </w:rPr>
        <w:t>.  REMUNERATION PACKAGE – TERMS &amp; CONDITIONS</w:t>
      </w:r>
    </w:p>
    <w:p w14:paraId="459F61C4" w14:textId="7E5F60BA" w:rsidR="0011427F" w:rsidRDefault="0011427F" w:rsidP="0011427F">
      <w:pPr>
        <w:tabs>
          <w:tab w:val="left" w:pos="567"/>
          <w:tab w:val="left" w:pos="1418"/>
          <w:tab w:val="right" w:pos="8931"/>
        </w:tabs>
        <w:jc w:val="both"/>
        <w:rPr>
          <w:rFonts w:ascii="Calibri" w:hAnsi="Calibri"/>
          <w:szCs w:val="24"/>
        </w:rPr>
      </w:pPr>
    </w:p>
    <w:p w14:paraId="7BA01260" w14:textId="77777777" w:rsidR="00A56154" w:rsidRPr="00A56154" w:rsidRDefault="00A56154" w:rsidP="00A56154">
      <w:pPr>
        <w:jc w:val="both"/>
        <w:rPr>
          <w:rFonts w:asciiTheme="minorHAnsi" w:hAnsiTheme="minorHAnsi" w:cstheme="minorHAnsi"/>
          <w:color w:val="FF0000"/>
          <w:sz w:val="28"/>
          <w:szCs w:val="28"/>
        </w:rPr>
      </w:pPr>
      <w:r w:rsidRPr="00A56154">
        <w:rPr>
          <w:rFonts w:asciiTheme="minorHAnsi" w:hAnsiTheme="minorHAnsi" w:cstheme="minorHAnsi"/>
          <w:color w:val="FF0000"/>
          <w:sz w:val="28"/>
          <w:szCs w:val="28"/>
        </w:rPr>
        <w:t>“</w:t>
      </w:r>
      <w:r w:rsidRPr="00A56154">
        <w:rPr>
          <w:rFonts w:asciiTheme="minorHAnsi" w:hAnsiTheme="minorHAnsi" w:cstheme="minorHAnsi"/>
          <w:i/>
          <w:iCs/>
          <w:color w:val="FF0000"/>
          <w:sz w:val="28"/>
          <w:szCs w:val="28"/>
        </w:rPr>
        <w:t>Due to the current COVID-19 situation affecting the region, and the priority the Secretariat places on its staff safety, health and well-being, please note that there may be delays in taking up the appointment.  There will be an opportunity to discuss this matter thoroughly with the successful candidates and any appointment and on-boarding would only proceed when regional conditions permit the deployment of new staff</w:t>
      </w:r>
      <w:r w:rsidRPr="00A56154">
        <w:rPr>
          <w:rFonts w:asciiTheme="minorHAnsi" w:hAnsiTheme="minorHAnsi" w:cstheme="minorHAnsi"/>
          <w:color w:val="FF0000"/>
          <w:sz w:val="28"/>
          <w:szCs w:val="28"/>
        </w:rPr>
        <w:t>”.</w:t>
      </w:r>
    </w:p>
    <w:p w14:paraId="2C0EC04C" w14:textId="4CF3FFD8" w:rsidR="00A56154" w:rsidRDefault="00A56154" w:rsidP="0011427F">
      <w:pPr>
        <w:tabs>
          <w:tab w:val="left" w:pos="567"/>
          <w:tab w:val="left" w:pos="1418"/>
          <w:tab w:val="right" w:pos="8931"/>
        </w:tabs>
        <w:jc w:val="both"/>
        <w:rPr>
          <w:rFonts w:ascii="Calibri" w:hAnsi="Calibri"/>
          <w:szCs w:val="24"/>
        </w:rPr>
      </w:pPr>
    </w:p>
    <w:p w14:paraId="47AAF250" w14:textId="77777777" w:rsidR="00A56154" w:rsidRPr="002E4D14" w:rsidRDefault="00A56154" w:rsidP="0011427F">
      <w:pPr>
        <w:tabs>
          <w:tab w:val="left" w:pos="567"/>
          <w:tab w:val="left" w:pos="1418"/>
          <w:tab w:val="right" w:pos="8931"/>
        </w:tabs>
        <w:jc w:val="both"/>
        <w:rPr>
          <w:rFonts w:ascii="Calibri" w:hAnsi="Calibri"/>
          <w:szCs w:val="24"/>
        </w:rPr>
      </w:pPr>
    </w:p>
    <w:p w14:paraId="0E76730C" w14:textId="6274DA30" w:rsidR="0011427F" w:rsidRPr="00D406C9" w:rsidRDefault="0011427F" w:rsidP="0011427F">
      <w:pPr>
        <w:pStyle w:val="NormalWeb"/>
        <w:spacing w:before="0" w:after="0"/>
        <w:textAlignment w:val="top"/>
        <w:rPr>
          <w:rFonts w:ascii="Calibri" w:hAnsi="Calibri"/>
        </w:rPr>
      </w:pPr>
      <w:r w:rsidRPr="002E4D14">
        <w:rPr>
          <w:rStyle w:val="Strong"/>
          <w:rFonts w:ascii="Calibri" w:hAnsi="Calibri"/>
          <w:color w:val="auto"/>
        </w:rPr>
        <w:t>Duty Station</w:t>
      </w:r>
      <w:r w:rsidRPr="002E4D14">
        <w:rPr>
          <w:rFonts w:ascii="Calibri" w:hAnsi="Calibri"/>
          <w:color w:val="auto"/>
        </w:rPr>
        <w:t xml:space="preserve">: </w:t>
      </w:r>
      <w:r w:rsidRPr="00B55DAD">
        <w:rPr>
          <w:rFonts w:ascii="Calibri" w:hAnsi="Calibri"/>
          <w:color w:val="auto"/>
        </w:rPr>
        <w:t>Apia, Samoa</w:t>
      </w:r>
      <w:r w:rsidRPr="002E4D14">
        <w:rPr>
          <w:rFonts w:ascii="Calibri" w:hAnsi="Calibri"/>
          <w:color w:val="auto"/>
        </w:rPr>
        <w:t>.</w:t>
      </w:r>
      <w:r w:rsidRPr="002E4D14">
        <w:rPr>
          <w:rFonts w:ascii="Calibri" w:hAnsi="Calibri"/>
          <w:color w:val="auto"/>
        </w:rPr>
        <w:br/>
      </w:r>
      <w:r w:rsidRPr="002E4D14">
        <w:rPr>
          <w:rFonts w:ascii="Calibri" w:hAnsi="Calibri"/>
          <w:color w:val="auto"/>
        </w:rPr>
        <w:br/>
      </w:r>
      <w:r w:rsidRPr="002E4D14">
        <w:rPr>
          <w:rStyle w:val="Strong"/>
          <w:rFonts w:ascii="Calibri" w:hAnsi="Calibri"/>
          <w:color w:val="auto"/>
        </w:rPr>
        <w:t>Duration</w:t>
      </w:r>
      <w:r w:rsidRPr="002E4D14">
        <w:rPr>
          <w:rFonts w:ascii="Calibri" w:hAnsi="Calibri"/>
          <w:color w:val="auto"/>
        </w:rPr>
        <w:t xml:space="preserve">:   </w:t>
      </w:r>
      <w:r w:rsidRPr="00283F5D">
        <w:rPr>
          <w:rFonts w:ascii="Calibri" w:hAnsi="Calibri"/>
        </w:rPr>
        <w:t xml:space="preserve">Appointment is for </w:t>
      </w:r>
      <w:r w:rsidR="004855D1" w:rsidRPr="00283F5D">
        <w:rPr>
          <w:rFonts w:ascii="Calibri" w:hAnsi="Calibri"/>
        </w:rPr>
        <w:t xml:space="preserve">a period of </w:t>
      </w:r>
      <w:r w:rsidR="005A58B1" w:rsidRPr="00283F5D">
        <w:rPr>
          <w:rFonts w:ascii="Calibri" w:hAnsi="Calibri"/>
        </w:rPr>
        <w:t xml:space="preserve">four years in line with the project </w:t>
      </w:r>
      <w:r w:rsidRPr="00283F5D">
        <w:rPr>
          <w:rFonts w:ascii="Calibri" w:hAnsi="Calibri"/>
        </w:rPr>
        <w:t>time frame</w:t>
      </w:r>
      <w:r w:rsidR="005A58B1" w:rsidRPr="00283F5D">
        <w:rPr>
          <w:rFonts w:ascii="Calibri" w:hAnsi="Calibri"/>
        </w:rPr>
        <w:t xml:space="preserve"> with no expectation of continuity beyond the life of the project.</w:t>
      </w:r>
      <w:r w:rsidRPr="00D406C9">
        <w:rPr>
          <w:rFonts w:ascii="Calibri" w:hAnsi="Calibri"/>
        </w:rPr>
        <w:t xml:space="preserve">  </w:t>
      </w:r>
    </w:p>
    <w:p w14:paraId="71285AD7" w14:textId="77777777" w:rsidR="0011427F" w:rsidRDefault="0011427F" w:rsidP="0011427F">
      <w:pPr>
        <w:pStyle w:val="NormalWeb"/>
        <w:spacing w:before="0" w:after="0"/>
        <w:textAlignment w:val="top"/>
        <w:rPr>
          <w:rFonts w:ascii="Calibri" w:hAnsi="Calibri"/>
          <w:color w:val="auto"/>
        </w:rPr>
      </w:pPr>
    </w:p>
    <w:p w14:paraId="75DA99C7" w14:textId="222A18B2" w:rsidR="0011427F" w:rsidRDefault="0011427F" w:rsidP="0011427F">
      <w:pPr>
        <w:jc w:val="both"/>
        <w:rPr>
          <w:rFonts w:ascii="Calibri" w:hAnsi="Calibri"/>
        </w:rPr>
      </w:pPr>
      <w:r w:rsidRPr="002E4D14">
        <w:rPr>
          <w:rStyle w:val="Strong"/>
          <w:rFonts w:ascii="Calibri" w:hAnsi="Calibri"/>
        </w:rPr>
        <w:t>Salary</w:t>
      </w:r>
      <w:r w:rsidRPr="002E4D14">
        <w:rPr>
          <w:rFonts w:ascii="Calibri" w:hAnsi="Calibri"/>
        </w:rPr>
        <w:t xml:space="preserve">: </w:t>
      </w:r>
      <w:r w:rsidR="00CD306D" w:rsidRPr="00CD306D">
        <w:rPr>
          <w:rFonts w:ascii="Calibri" w:hAnsi="Calibri"/>
        </w:rPr>
        <w:t>Remuneration is at Band 8 of SPREP's salary scale for locally recruited staff.  Starting salary will be SAT$45,374 per annum.  All positions have been evaluated to reflect the level of responsibilities and level of experience and qualifications required.  Progress in the salary scale will be based on annual performance reviews.</w:t>
      </w:r>
    </w:p>
    <w:p w14:paraId="4F88CEE6" w14:textId="77777777" w:rsidR="00A07429" w:rsidRDefault="00CD306D" w:rsidP="00CD306D">
      <w:pPr>
        <w:pStyle w:val="NormalWeb"/>
        <w:textAlignment w:val="top"/>
        <w:rPr>
          <w:rStyle w:val="Strong"/>
          <w:rFonts w:ascii="Calibri" w:hAnsi="Calibri"/>
          <w:b w:val="0"/>
          <w:bCs w:val="0"/>
          <w:color w:val="auto"/>
          <w:szCs w:val="20"/>
          <w:lang w:val="en-AU"/>
        </w:rPr>
      </w:pPr>
      <w:r w:rsidRPr="00CD306D">
        <w:rPr>
          <w:rStyle w:val="Strong"/>
          <w:rFonts w:ascii="Calibri" w:hAnsi="Calibri"/>
          <w:color w:val="auto"/>
          <w:szCs w:val="20"/>
          <w:lang w:val="en-AU"/>
        </w:rPr>
        <w:t>Term:</w:t>
      </w:r>
      <w:r w:rsidRPr="00CD306D">
        <w:rPr>
          <w:rStyle w:val="Strong"/>
          <w:rFonts w:ascii="Calibri" w:hAnsi="Calibri"/>
          <w:b w:val="0"/>
          <w:bCs w:val="0"/>
          <w:color w:val="auto"/>
          <w:szCs w:val="20"/>
          <w:lang w:val="en-AU"/>
        </w:rPr>
        <w:t xml:space="preserve">  Appointment is subject to a satisfactory medical examination and clean police report, as well as a 6 months probationary period.  </w:t>
      </w:r>
    </w:p>
    <w:p w14:paraId="62C4E439" w14:textId="726CB5D6" w:rsidR="00CD306D" w:rsidRPr="00CD306D" w:rsidRDefault="00CD306D" w:rsidP="00CD306D">
      <w:pPr>
        <w:pStyle w:val="NormalWeb"/>
        <w:textAlignment w:val="top"/>
        <w:rPr>
          <w:rStyle w:val="Strong"/>
          <w:rFonts w:ascii="Calibri" w:hAnsi="Calibri"/>
          <w:b w:val="0"/>
          <w:bCs w:val="0"/>
          <w:color w:val="auto"/>
          <w:szCs w:val="20"/>
          <w:lang w:val="en-AU"/>
        </w:rPr>
      </w:pPr>
      <w:r w:rsidRPr="00CD306D">
        <w:rPr>
          <w:rStyle w:val="Strong"/>
          <w:rFonts w:ascii="Calibri" w:hAnsi="Calibri"/>
          <w:b w:val="0"/>
          <w:bCs w:val="0"/>
          <w:color w:val="auto"/>
          <w:szCs w:val="20"/>
          <w:lang w:val="en-AU"/>
        </w:rPr>
        <w:t>An appointment is terminated by (</w:t>
      </w:r>
      <w:proofErr w:type="spellStart"/>
      <w:r w:rsidRPr="00CD306D">
        <w:rPr>
          <w:rStyle w:val="Strong"/>
          <w:rFonts w:ascii="Calibri" w:hAnsi="Calibri"/>
          <w:b w:val="0"/>
          <w:bCs w:val="0"/>
          <w:color w:val="auto"/>
          <w:szCs w:val="20"/>
          <w:lang w:val="en-AU"/>
        </w:rPr>
        <w:t>i</w:t>
      </w:r>
      <w:proofErr w:type="spellEnd"/>
      <w:r w:rsidRPr="00CD306D">
        <w:rPr>
          <w:rStyle w:val="Strong"/>
          <w:rFonts w:ascii="Calibri" w:hAnsi="Calibri"/>
          <w:b w:val="0"/>
          <w:bCs w:val="0"/>
          <w:color w:val="auto"/>
          <w:szCs w:val="20"/>
          <w:lang w:val="en-AU"/>
        </w:rPr>
        <w:t xml:space="preserve">) completion of term of contract (ii) one month’s notice by either party (iii) without notice by either party paying one month salary in lieu of notice or (iv) dismissed with or without notice as a disciplinary measure. </w:t>
      </w:r>
    </w:p>
    <w:p w14:paraId="244B1D4A" w14:textId="6E8369FF" w:rsidR="00CD306D" w:rsidRPr="00CD306D" w:rsidRDefault="00CD306D" w:rsidP="00CD306D">
      <w:pPr>
        <w:pStyle w:val="NormalWeb"/>
        <w:textAlignment w:val="top"/>
        <w:rPr>
          <w:rStyle w:val="Strong"/>
          <w:rFonts w:ascii="Calibri" w:hAnsi="Calibri"/>
          <w:b w:val="0"/>
          <w:bCs w:val="0"/>
          <w:color w:val="auto"/>
          <w:szCs w:val="20"/>
          <w:lang w:val="en-AU"/>
        </w:rPr>
      </w:pPr>
      <w:r w:rsidRPr="00CD306D">
        <w:rPr>
          <w:rStyle w:val="Strong"/>
          <w:rFonts w:ascii="Calibri" w:hAnsi="Calibri"/>
          <w:color w:val="auto"/>
          <w:szCs w:val="20"/>
          <w:lang w:val="en-AU"/>
        </w:rPr>
        <w:t>Performance Reviews</w:t>
      </w:r>
      <w:r w:rsidRPr="00CD306D">
        <w:rPr>
          <w:rStyle w:val="Strong"/>
          <w:rFonts w:ascii="Calibri" w:hAnsi="Calibri"/>
          <w:b w:val="0"/>
          <w:bCs w:val="0"/>
          <w:color w:val="auto"/>
          <w:szCs w:val="20"/>
          <w:lang w:val="en-AU"/>
        </w:rPr>
        <w:t xml:space="preserve">:  Annual performance assessments and performance rewards will be based on the Secretariat’s Performance Development System. </w:t>
      </w:r>
    </w:p>
    <w:p w14:paraId="16B541B1" w14:textId="42863C38" w:rsidR="00CD306D" w:rsidRPr="00CD306D" w:rsidRDefault="00CD306D" w:rsidP="00CD306D">
      <w:pPr>
        <w:pStyle w:val="NormalWeb"/>
        <w:textAlignment w:val="top"/>
        <w:rPr>
          <w:rStyle w:val="Strong"/>
          <w:rFonts w:ascii="Calibri" w:hAnsi="Calibri"/>
          <w:b w:val="0"/>
          <w:bCs w:val="0"/>
          <w:color w:val="auto"/>
          <w:szCs w:val="20"/>
          <w:lang w:val="en-AU"/>
        </w:rPr>
      </w:pPr>
      <w:r w:rsidRPr="00CD306D">
        <w:rPr>
          <w:rStyle w:val="Strong"/>
          <w:rFonts w:ascii="Calibri" w:hAnsi="Calibri"/>
          <w:color w:val="auto"/>
          <w:szCs w:val="20"/>
          <w:lang w:val="en-AU"/>
        </w:rPr>
        <w:t>Education Allowance:</w:t>
      </w:r>
      <w:r w:rsidRPr="00CD306D">
        <w:rPr>
          <w:rStyle w:val="Strong"/>
          <w:rFonts w:ascii="Calibri" w:hAnsi="Calibri"/>
          <w:b w:val="0"/>
          <w:bCs w:val="0"/>
          <w:color w:val="auto"/>
          <w:szCs w:val="20"/>
          <w:lang w:val="en-AU"/>
        </w:rPr>
        <w:t xml:space="preserve"> Education expenses may be reimbursed against actual receipts for dependent children, to cover up to 75% of the actual costs.  Currently the annual allowance is up to a maximum of Samoan Tala $1,000. </w:t>
      </w:r>
    </w:p>
    <w:p w14:paraId="7201C15F" w14:textId="491DF51A" w:rsidR="00CD306D" w:rsidRPr="00CD306D" w:rsidRDefault="00CD306D" w:rsidP="00CD306D">
      <w:pPr>
        <w:pStyle w:val="NormalWeb"/>
        <w:textAlignment w:val="top"/>
        <w:rPr>
          <w:rStyle w:val="Strong"/>
          <w:rFonts w:ascii="Calibri" w:hAnsi="Calibri"/>
          <w:b w:val="0"/>
          <w:bCs w:val="0"/>
          <w:color w:val="auto"/>
          <w:szCs w:val="20"/>
          <w:lang w:val="en-AU"/>
        </w:rPr>
      </w:pPr>
      <w:r w:rsidRPr="00CD306D">
        <w:rPr>
          <w:rStyle w:val="Strong"/>
          <w:rFonts w:ascii="Calibri" w:hAnsi="Calibri"/>
          <w:color w:val="auto"/>
          <w:szCs w:val="20"/>
          <w:lang w:val="en-AU"/>
        </w:rPr>
        <w:t>Annual Leave</w:t>
      </w:r>
      <w:r w:rsidRPr="00CD306D">
        <w:rPr>
          <w:rStyle w:val="Strong"/>
          <w:rFonts w:ascii="Calibri" w:hAnsi="Calibri"/>
          <w:b w:val="0"/>
          <w:bCs w:val="0"/>
          <w:color w:val="auto"/>
          <w:szCs w:val="20"/>
          <w:lang w:val="en-AU"/>
        </w:rPr>
        <w:t xml:space="preserve">:  15 working days a year (up to a maximum accumulation of 50 days).  </w:t>
      </w:r>
    </w:p>
    <w:p w14:paraId="07B109AD" w14:textId="77777777" w:rsidR="00CD306D" w:rsidRPr="00CD306D" w:rsidRDefault="00CD306D" w:rsidP="00CD306D">
      <w:pPr>
        <w:pStyle w:val="NormalWeb"/>
        <w:textAlignment w:val="top"/>
        <w:rPr>
          <w:rFonts w:ascii="Calibri" w:hAnsi="Calibri"/>
        </w:rPr>
      </w:pPr>
      <w:r w:rsidRPr="00CD306D">
        <w:rPr>
          <w:rFonts w:ascii="Calibri" w:hAnsi="Calibri"/>
          <w:b/>
          <w:bCs/>
        </w:rPr>
        <w:t>Sick Leave</w:t>
      </w:r>
      <w:r w:rsidRPr="00CD306D">
        <w:rPr>
          <w:rFonts w:ascii="Calibri" w:hAnsi="Calibri"/>
        </w:rPr>
        <w:t xml:space="preserve">:  30 working days a year (up to a maximum accumulation of 90 days). </w:t>
      </w:r>
    </w:p>
    <w:p w14:paraId="2672AAC0" w14:textId="32C10F6E" w:rsidR="00CD306D" w:rsidRPr="00CD306D" w:rsidRDefault="00CD306D" w:rsidP="00CD306D">
      <w:pPr>
        <w:pStyle w:val="NormalWeb"/>
        <w:textAlignment w:val="top"/>
        <w:rPr>
          <w:rFonts w:ascii="Calibri" w:hAnsi="Calibri"/>
        </w:rPr>
      </w:pPr>
      <w:r w:rsidRPr="00CD306D">
        <w:rPr>
          <w:rFonts w:ascii="Calibri" w:hAnsi="Calibri"/>
          <w:b/>
          <w:bCs/>
        </w:rPr>
        <w:t>Other Leave</w:t>
      </w:r>
      <w:r w:rsidRPr="00CD306D">
        <w:rPr>
          <w:rFonts w:ascii="Calibri" w:hAnsi="Calibri"/>
        </w:rPr>
        <w:t xml:space="preserve">:  Provisions exist for maternity, compassionate, paternity, </w:t>
      </w:r>
      <w:proofErr w:type="gramStart"/>
      <w:r w:rsidRPr="00CD306D">
        <w:rPr>
          <w:rFonts w:ascii="Calibri" w:hAnsi="Calibri"/>
        </w:rPr>
        <w:t>examination</w:t>
      </w:r>
      <w:proofErr w:type="gramEnd"/>
      <w:r w:rsidRPr="00CD306D">
        <w:rPr>
          <w:rFonts w:ascii="Calibri" w:hAnsi="Calibri"/>
        </w:rPr>
        <w:t xml:space="preserve"> and special leave (without pay). </w:t>
      </w:r>
    </w:p>
    <w:p w14:paraId="539998B5" w14:textId="3BCE3AA2" w:rsidR="00CD306D" w:rsidRPr="00CD306D" w:rsidRDefault="00CD306D" w:rsidP="00CD306D">
      <w:pPr>
        <w:pStyle w:val="NormalWeb"/>
        <w:textAlignment w:val="top"/>
        <w:rPr>
          <w:rFonts w:ascii="Calibri" w:hAnsi="Calibri"/>
        </w:rPr>
      </w:pPr>
      <w:r w:rsidRPr="00CD306D">
        <w:rPr>
          <w:rFonts w:ascii="Calibri" w:hAnsi="Calibri"/>
        </w:rPr>
        <w:t xml:space="preserve"> </w:t>
      </w:r>
      <w:r w:rsidRPr="00CD306D">
        <w:rPr>
          <w:rFonts w:ascii="Calibri" w:hAnsi="Calibri"/>
          <w:b/>
          <w:bCs/>
        </w:rPr>
        <w:t>Duty Travel</w:t>
      </w:r>
      <w:r w:rsidRPr="00CD306D">
        <w:rPr>
          <w:rFonts w:ascii="Calibri" w:hAnsi="Calibri"/>
        </w:rPr>
        <w:t xml:space="preserve">:  SPREP meets travelling expenses at prescribed rates necessarily incurred by staff required to travel away from Apia on official business.  </w:t>
      </w:r>
    </w:p>
    <w:p w14:paraId="5BF8DD27" w14:textId="5F3C331F" w:rsidR="00CD306D" w:rsidRPr="00CD306D" w:rsidRDefault="00CD306D" w:rsidP="00CD306D">
      <w:pPr>
        <w:pStyle w:val="NormalWeb"/>
        <w:textAlignment w:val="top"/>
        <w:rPr>
          <w:rFonts w:ascii="Calibri" w:hAnsi="Calibri"/>
        </w:rPr>
      </w:pPr>
      <w:r w:rsidRPr="00CD306D">
        <w:rPr>
          <w:rFonts w:ascii="Calibri" w:hAnsi="Calibri"/>
        </w:rPr>
        <w:t xml:space="preserve"> </w:t>
      </w:r>
      <w:r w:rsidRPr="00CD306D">
        <w:rPr>
          <w:rFonts w:ascii="Calibri" w:hAnsi="Calibri"/>
          <w:b/>
          <w:bCs/>
        </w:rPr>
        <w:t>Life and Accidental Death and Disability Insurance</w:t>
      </w:r>
      <w:r w:rsidRPr="00CD306D">
        <w:rPr>
          <w:rFonts w:ascii="Calibri" w:hAnsi="Calibri"/>
        </w:rPr>
        <w:t xml:space="preserve">:  All employees are covered by SPREP’s </w:t>
      </w:r>
      <w:proofErr w:type="gramStart"/>
      <w:r w:rsidRPr="00CD306D">
        <w:rPr>
          <w:rFonts w:ascii="Calibri" w:hAnsi="Calibri"/>
        </w:rPr>
        <w:t>24 hour</w:t>
      </w:r>
      <w:proofErr w:type="gramEnd"/>
      <w:r w:rsidRPr="00CD306D">
        <w:rPr>
          <w:rFonts w:ascii="Calibri" w:hAnsi="Calibri"/>
        </w:rPr>
        <w:t xml:space="preserve"> Life and Accidental Death and Disability Insurance Policy.  </w:t>
      </w:r>
    </w:p>
    <w:p w14:paraId="5BD7EB06" w14:textId="28885272" w:rsidR="0011427F" w:rsidRDefault="00CD306D" w:rsidP="00CD306D">
      <w:pPr>
        <w:pStyle w:val="NormalWeb"/>
        <w:textAlignment w:val="top"/>
        <w:rPr>
          <w:rFonts w:ascii="Calibri" w:hAnsi="Calibri"/>
        </w:rPr>
      </w:pPr>
      <w:r w:rsidRPr="00CD306D">
        <w:rPr>
          <w:rFonts w:ascii="Calibri" w:hAnsi="Calibri"/>
        </w:rPr>
        <w:t xml:space="preserve"> </w:t>
      </w:r>
      <w:r w:rsidRPr="00CD306D">
        <w:rPr>
          <w:rFonts w:ascii="Calibri" w:hAnsi="Calibri"/>
          <w:b/>
          <w:bCs/>
        </w:rPr>
        <w:t>Medical Benefits</w:t>
      </w:r>
      <w:r w:rsidRPr="00CD306D">
        <w:rPr>
          <w:rFonts w:ascii="Calibri" w:hAnsi="Calibri"/>
        </w:rPr>
        <w:t xml:space="preserve">:  All employees and their </w:t>
      </w:r>
      <w:proofErr w:type="spellStart"/>
      <w:r w:rsidRPr="00CD306D">
        <w:rPr>
          <w:rFonts w:ascii="Calibri" w:hAnsi="Calibri"/>
        </w:rPr>
        <w:t>dependants</w:t>
      </w:r>
      <w:proofErr w:type="spellEnd"/>
      <w:r w:rsidRPr="00CD306D">
        <w:rPr>
          <w:rFonts w:ascii="Calibri" w:hAnsi="Calibri"/>
        </w:rPr>
        <w:t xml:space="preserve"> are entitled to have all reasonable medical, </w:t>
      </w:r>
      <w:proofErr w:type="gramStart"/>
      <w:r w:rsidRPr="00CD306D">
        <w:rPr>
          <w:rFonts w:ascii="Calibri" w:hAnsi="Calibri"/>
        </w:rPr>
        <w:t>dental</w:t>
      </w:r>
      <w:proofErr w:type="gramEnd"/>
      <w:r w:rsidRPr="00CD306D">
        <w:rPr>
          <w:rFonts w:ascii="Calibri" w:hAnsi="Calibri"/>
        </w:rPr>
        <w:t xml:space="preserve"> and optical expenses met, under the terms and conditions of the SPREP in-house Medical</w:t>
      </w:r>
      <w:r>
        <w:rPr>
          <w:rFonts w:ascii="Calibri" w:hAnsi="Calibri"/>
        </w:rPr>
        <w:t xml:space="preserve"> </w:t>
      </w:r>
      <w:r w:rsidRPr="00CD306D">
        <w:rPr>
          <w:rFonts w:ascii="Calibri" w:hAnsi="Calibri"/>
        </w:rPr>
        <w:t>Treatment Scheme.</w:t>
      </w:r>
    </w:p>
    <w:p w14:paraId="22D65236" w14:textId="77777777" w:rsidR="00CD306D" w:rsidRPr="00CD306D" w:rsidRDefault="00CD306D" w:rsidP="00CD306D">
      <w:pPr>
        <w:pStyle w:val="NormalWeb"/>
        <w:textAlignment w:val="top"/>
        <w:rPr>
          <w:rFonts w:ascii="Calibri" w:hAnsi="Calibri"/>
        </w:rPr>
      </w:pPr>
      <w:r w:rsidRPr="00CD306D">
        <w:rPr>
          <w:rFonts w:ascii="Calibri" w:hAnsi="Calibri"/>
          <w:b/>
          <w:bCs/>
        </w:rPr>
        <w:t>Superannuation</w:t>
      </w:r>
      <w:r w:rsidRPr="00CD306D">
        <w:rPr>
          <w:rFonts w:ascii="Calibri" w:hAnsi="Calibri"/>
        </w:rPr>
        <w:t xml:space="preserve">:  SPREP will pay the Samoa minimum legal requirement of basic salary to the Samoa National Provident Fund.   </w:t>
      </w:r>
    </w:p>
    <w:p w14:paraId="4E1A02A7" w14:textId="7D949726" w:rsidR="00CD306D" w:rsidRPr="00CD306D" w:rsidRDefault="00CD306D" w:rsidP="00CD306D">
      <w:pPr>
        <w:pStyle w:val="NormalWeb"/>
        <w:textAlignment w:val="top"/>
        <w:rPr>
          <w:rFonts w:ascii="Calibri" w:hAnsi="Calibri"/>
        </w:rPr>
      </w:pPr>
      <w:r w:rsidRPr="00CD306D">
        <w:rPr>
          <w:rFonts w:ascii="Calibri" w:hAnsi="Calibri"/>
          <w:b/>
          <w:bCs/>
        </w:rPr>
        <w:t>Overtime</w:t>
      </w:r>
      <w:r w:rsidRPr="00CD306D">
        <w:rPr>
          <w:rFonts w:ascii="Calibri" w:hAnsi="Calibri"/>
        </w:rPr>
        <w:t xml:space="preserve">:  Locally recruited staff at Band 8 and below may claim overtime or time off in lieu of overtime for the hours they are required to work </w:t>
      </w:r>
      <w:proofErr w:type="gramStart"/>
      <w:r w:rsidRPr="00CD306D">
        <w:rPr>
          <w:rFonts w:ascii="Calibri" w:hAnsi="Calibri"/>
        </w:rPr>
        <w:t>in excess of</w:t>
      </w:r>
      <w:proofErr w:type="gramEnd"/>
      <w:r w:rsidRPr="00CD306D">
        <w:rPr>
          <w:rFonts w:ascii="Calibri" w:hAnsi="Calibri"/>
        </w:rPr>
        <w:t xml:space="preserve"> their normal working hours.  A meal </w:t>
      </w:r>
      <w:r w:rsidRPr="00CD306D">
        <w:rPr>
          <w:rFonts w:ascii="Calibri" w:hAnsi="Calibri"/>
        </w:rPr>
        <w:lastRenderedPageBreak/>
        <w:t xml:space="preserve">allowance and transport assistance are also available subject to terms and conditions set out in the Staff Regulations. </w:t>
      </w:r>
    </w:p>
    <w:p w14:paraId="56E4A047" w14:textId="77777777" w:rsidR="00CD306D" w:rsidRPr="00CD306D" w:rsidRDefault="00CD306D" w:rsidP="00CD306D">
      <w:pPr>
        <w:pStyle w:val="NormalWeb"/>
        <w:textAlignment w:val="top"/>
        <w:rPr>
          <w:rFonts w:ascii="Calibri" w:hAnsi="Calibri"/>
        </w:rPr>
      </w:pPr>
      <w:r w:rsidRPr="00CD306D">
        <w:rPr>
          <w:rFonts w:ascii="Calibri" w:hAnsi="Calibri"/>
        </w:rPr>
        <w:t xml:space="preserve"> </w:t>
      </w:r>
    </w:p>
    <w:p w14:paraId="1BE594F1" w14:textId="77777777" w:rsidR="00CD306D" w:rsidRPr="00CD306D" w:rsidRDefault="00CD306D" w:rsidP="00CD306D">
      <w:pPr>
        <w:pStyle w:val="NormalWeb"/>
        <w:textAlignment w:val="top"/>
        <w:rPr>
          <w:rFonts w:ascii="Calibri" w:hAnsi="Calibri"/>
        </w:rPr>
      </w:pPr>
      <w:r w:rsidRPr="00CD306D">
        <w:rPr>
          <w:rFonts w:ascii="Calibri" w:hAnsi="Calibri"/>
          <w:b/>
          <w:bCs/>
        </w:rPr>
        <w:t>Gratuity Payment</w:t>
      </w:r>
      <w:r w:rsidRPr="00CD306D">
        <w:rPr>
          <w:rFonts w:ascii="Calibri" w:hAnsi="Calibri"/>
        </w:rPr>
        <w:t xml:space="preserve">: The appointee is entitled to a gratuity payment equivalent to two week’s salary, upon successful completion of 2 consecutive 3-year contracts, provided the contract is not extended or renewed.  For project positions, upon successful completion of the project. </w:t>
      </w:r>
    </w:p>
    <w:p w14:paraId="1073EFC1" w14:textId="238214B7" w:rsidR="00CD306D" w:rsidRPr="00CD306D" w:rsidRDefault="00CD306D" w:rsidP="00CD306D">
      <w:pPr>
        <w:pStyle w:val="NormalWeb"/>
        <w:textAlignment w:val="top"/>
        <w:rPr>
          <w:rFonts w:ascii="Calibri" w:hAnsi="Calibri"/>
        </w:rPr>
      </w:pPr>
      <w:r w:rsidRPr="00CD306D">
        <w:rPr>
          <w:rFonts w:ascii="Calibri" w:hAnsi="Calibri"/>
          <w:b/>
          <w:bCs/>
        </w:rPr>
        <w:t>Learning and Development</w:t>
      </w:r>
      <w:r w:rsidRPr="00CD306D">
        <w:rPr>
          <w:rFonts w:ascii="Calibri" w:hAnsi="Calibri"/>
        </w:rPr>
        <w:t xml:space="preserve">: Learning and development opportunities will be based on the approved SPREP Performance Development System and individual Performance Development Plans. </w:t>
      </w:r>
    </w:p>
    <w:p w14:paraId="56957E67" w14:textId="77777777" w:rsidR="00CD306D" w:rsidRPr="00CD306D" w:rsidRDefault="00CD306D" w:rsidP="00CD306D">
      <w:pPr>
        <w:pStyle w:val="NormalWeb"/>
        <w:textAlignment w:val="top"/>
        <w:rPr>
          <w:rFonts w:ascii="Calibri" w:hAnsi="Calibri"/>
        </w:rPr>
      </w:pPr>
      <w:r w:rsidRPr="00CD306D">
        <w:rPr>
          <w:rFonts w:ascii="Calibri" w:hAnsi="Calibri"/>
          <w:b/>
          <w:bCs/>
        </w:rPr>
        <w:t>Transport</w:t>
      </w:r>
      <w:r w:rsidRPr="00CD306D">
        <w:rPr>
          <w:rFonts w:ascii="Calibri" w:hAnsi="Calibri"/>
        </w:rPr>
        <w:t xml:space="preserve">:  Transport from and to central Apia before and after work is provided. </w:t>
      </w:r>
    </w:p>
    <w:p w14:paraId="04EC2DE2" w14:textId="447531F8" w:rsidR="00CD306D" w:rsidRPr="00CD306D" w:rsidRDefault="00CD306D" w:rsidP="00CD306D">
      <w:pPr>
        <w:pStyle w:val="NormalWeb"/>
        <w:textAlignment w:val="top"/>
        <w:rPr>
          <w:rFonts w:ascii="Calibri" w:hAnsi="Calibri"/>
        </w:rPr>
      </w:pPr>
      <w:r w:rsidRPr="00CD306D">
        <w:rPr>
          <w:rFonts w:ascii="Calibri" w:hAnsi="Calibri"/>
          <w:b/>
          <w:bCs/>
        </w:rPr>
        <w:t>Definitions</w:t>
      </w:r>
      <w:r w:rsidRPr="00CD306D">
        <w:rPr>
          <w:rFonts w:ascii="Calibri" w:hAnsi="Calibri"/>
        </w:rPr>
        <w:t>: '</w:t>
      </w:r>
      <w:proofErr w:type="spellStart"/>
      <w:r w:rsidRPr="00CD306D">
        <w:rPr>
          <w:rFonts w:ascii="Calibri" w:hAnsi="Calibri"/>
        </w:rPr>
        <w:t>Dependant</w:t>
      </w:r>
      <w:proofErr w:type="spellEnd"/>
      <w:r w:rsidRPr="00CD306D">
        <w:rPr>
          <w:rFonts w:ascii="Calibri" w:hAnsi="Calibri"/>
        </w:rPr>
        <w:t xml:space="preserve">' means the financially dependent spouse or dependent child of an employee.  'Dependent child' means an employee’s unmarried, financially dependent, </w:t>
      </w:r>
      <w:proofErr w:type="gramStart"/>
      <w:r w:rsidRPr="00CD306D">
        <w:rPr>
          <w:rFonts w:ascii="Calibri" w:hAnsi="Calibri"/>
        </w:rPr>
        <w:t>natural</w:t>
      </w:r>
      <w:proofErr w:type="gramEnd"/>
      <w:r w:rsidRPr="00CD306D">
        <w:rPr>
          <w:rFonts w:ascii="Calibri" w:hAnsi="Calibri"/>
        </w:rPr>
        <w:t xml:space="preserve"> or legally adopted child who is:  </w:t>
      </w:r>
    </w:p>
    <w:p w14:paraId="7C23B473" w14:textId="77777777" w:rsidR="00CD306D" w:rsidRDefault="00CD306D" w:rsidP="00CD306D">
      <w:pPr>
        <w:pStyle w:val="NormalWeb"/>
        <w:spacing w:before="0" w:after="0"/>
        <w:textAlignment w:val="top"/>
        <w:rPr>
          <w:rFonts w:ascii="Calibri" w:hAnsi="Calibri"/>
        </w:rPr>
      </w:pPr>
      <w:r w:rsidRPr="00CD306D">
        <w:rPr>
          <w:rFonts w:ascii="Calibri" w:hAnsi="Calibri"/>
        </w:rPr>
        <w:t xml:space="preserve">• under the age of 16 years; or  </w:t>
      </w:r>
    </w:p>
    <w:p w14:paraId="0FA5EB7C" w14:textId="77777777" w:rsidR="00CD306D" w:rsidRDefault="00CD306D" w:rsidP="00CD306D">
      <w:pPr>
        <w:pStyle w:val="NormalWeb"/>
        <w:spacing w:before="0" w:after="0"/>
        <w:textAlignment w:val="top"/>
        <w:rPr>
          <w:rFonts w:ascii="Calibri" w:hAnsi="Calibri"/>
        </w:rPr>
      </w:pPr>
      <w:r w:rsidRPr="00CD306D">
        <w:rPr>
          <w:rFonts w:ascii="Calibri" w:hAnsi="Calibri"/>
        </w:rPr>
        <w:t xml:space="preserve">• under the age of 19 years if undertaking full-time study at a   secondary school; or  </w:t>
      </w:r>
    </w:p>
    <w:p w14:paraId="39E69AD7" w14:textId="77777777" w:rsidR="00CD306D" w:rsidRDefault="00CD306D" w:rsidP="00CD306D">
      <w:pPr>
        <w:pStyle w:val="NormalWeb"/>
        <w:spacing w:before="0" w:after="0"/>
        <w:textAlignment w:val="top"/>
        <w:rPr>
          <w:rFonts w:ascii="Calibri" w:hAnsi="Calibri"/>
        </w:rPr>
      </w:pPr>
      <w:r w:rsidRPr="00CD306D">
        <w:rPr>
          <w:rFonts w:ascii="Calibri" w:hAnsi="Calibri"/>
        </w:rPr>
        <w:t xml:space="preserve">• under the age of 25 years if enrolled and undertaking full-time study at a university or other tertiary institution; or  </w:t>
      </w:r>
    </w:p>
    <w:p w14:paraId="73A8E10F" w14:textId="6B47BB3A" w:rsidR="00CD306D" w:rsidRPr="00CD306D" w:rsidRDefault="00CD306D" w:rsidP="00CD306D">
      <w:pPr>
        <w:pStyle w:val="NormalWeb"/>
        <w:spacing w:before="0" w:after="0"/>
        <w:textAlignment w:val="top"/>
        <w:rPr>
          <w:rFonts w:ascii="Calibri" w:hAnsi="Calibri"/>
        </w:rPr>
      </w:pPr>
      <w:r w:rsidRPr="00CD306D">
        <w:rPr>
          <w:rFonts w:ascii="Calibri" w:hAnsi="Calibri"/>
        </w:rPr>
        <w:t xml:space="preserve">• mentally or physically incapacitated.  </w:t>
      </w:r>
    </w:p>
    <w:p w14:paraId="30CEF1DD" w14:textId="77777777" w:rsidR="00CD306D" w:rsidRPr="00CD306D" w:rsidRDefault="00CD306D" w:rsidP="00CD306D">
      <w:pPr>
        <w:pStyle w:val="NormalWeb"/>
        <w:textAlignment w:val="top"/>
        <w:rPr>
          <w:rFonts w:ascii="Calibri" w:hAnsi="Calibri"/>
        </w:rPr>
      </w:pPr>
      <w:r w:rsidRPr="00CD306D">
        <w:rPr>
          <w:rFonts w:ascii="Calibri" w:hAnsi="Calibri"/>
          <w:b/>
          <w:bCs/>
        </w:rPr>
        <w:t>Equal Opportunities</w:t>
      </w:r>
      <w:r w:rsidRPr="00CD306D">
        <w:rPr>
          <w:rFonts w:ascii="Calibri" w:hAnsi="Calibri"/>
        </w:rPr>
        <w:t xml:space="preserve">:  SPREP is an Equal Opportunity Employer. Men and women are equally eligible for all posts in SPREP.  </w:t>
      </w:r>
    </w:p>
    <w:p w14:paraId="34E0869C" w14:textId="29485FF3" w:rsidR="00CD306D" w:rsidRPr="00CD306D" w:rsidRDefault="00CD306D" w:rsidP="00CD306D">
      <w:pPr>
        <w:pStyle w:val="NormalWeb"/>
        <w:textAlignment w:val="top"/>
        <w:rPr>
          <w:rFonts w:ascii="Calibri" w:hAnsi="Calibri"/>
        </w:rPr>
      </w:pPr>
      <w:r w:rsidRPr="00CD306D">
        <w:rPr>
          <w:rFonts w:ascii="Calibri" w:hAnsi="Calibri"/>
          <w:b/>
          <w:bCs/>
        </w:rPr>
        <w:t>General</w:t>
      </w:r>
      <w:r w:rsidRPr="00CD306D">
        <w:rPr>
          <w:rFonts w:ascii="Calibri" w:hAnsi="Calibri"/>
        </w:rPr>
        <w:t xml:space="preserve">:  Appointment will be under the terms and conditions of SPREP’s Staff Regulations, a copy of which will be made available to the successful applicant. </w:t>
      </w:r>
    </w:p>
    <w:p w14:paraId="2498EF8E" w14:textId="77777777" w:rsidR="00CD306D" w:rsidRPr="00CD306D" w:rsidRDefault="00CD306D" w:rsidP="00CD306D">
      <w:pPr>
        <w:pStyle w:val="NormalWeb"/>
        <w:textAlignment w:val="top"/>
        <w:rPr>
          <w:rFonts w:ascii="Calibri" w:hAnsi="Calibri"/>
        </w:rPr>
      </w:pPr>
      <w:r w:rsidRPr="00CD306D">
        <w:rPr>
          <w:rFonts w:ascii="Calibri" w:hAnsi="Calibri"/>
        </w:rPr>
        <w:t xml:space="preserve"> </w:t>
      </w:r>
    </w:p>
    <w:p w14:paraId="74EB3399" w14:textId="77777777" w:rsidR="0011427F" w:rsidRPr="002E4D14" w:rsidRDefault="0011427F" w:rsidP="0011427F">
      <w:pPr>
        <w:tabs>
          <w:tab w:val="left" w:pos="567"/>
          <w:tab w:val="left" w:pos="1418"/>
          <w:tab w:val="right" w:pos="8931"/>
        </w:tabs>
        <w:rPr>
          <w:rFonts w:ascii="Calibri" w:hAnsi="Calibri"/>
          <w:szCs w:val="24"/>
        </w:rPr>
      </w:pPr>
    </w:p>
    <w:p w14:paraId="7E277C6C" w14:textId="77777777" w:rsidR="0011427F" w:rsidRPr="002E4D14" w:rsidRDefault="0011427F" w:rsidP="0011427F">
      <w:pPr>
        <w:tabs>
          <w:tab w:val="left" w:pos="567"/>
          <w:tab w:val="left" w:pos="1418"/>
          <w:tab w:val="right" w:pos="8931"/>
        </w:tabs>
        <w:jc w:val="both"/>
        <w:rPr>
          <w:rFonts w:ascii="Calibri" w:hAnsi="Calibri"/>
          <w:szCs w:val="24"/>
        </w:rPr>
      </w:pPr>
    </w:p>
    <w:p w14:paraId="4BDD4793" w14:textId="77777777" w:rsidR="0011427F" w:rsidRPr="002E4D14" w:rsidRDefault="0011427F" w:rsidP="0011427F">
      <w:pPr>
        <w:tabs>
          <w:tab w:val="left" w:pos="567"/>
          <w:tab w:val="left" w:pos="1418"/>
          <w:tab w:val="right" w:pos="8931"/>
        </w:tabs>
        <w:jc w:val="both"/>
        <w:rPr>
          <w:rFonts w:ascii="Calibri" w:hAnsi="Calibri"/>
          <w:szCs w:val="24"/>
        </w:rPr>
      </w:pPr>
    </w:p>
    <w:p w14:paraId="030FB47D" w14:textId="77777777" w:rsidR="0011427F" w:rsidRPr="002E4D14" w:rsidRDefault="0011427F" w:rsidP="0011427F">
      <w:pPr>
        <w:tabs>
          <w:tab w:val="left" w:pos="567"/>
          <w:tab w:val="left" w:pos="1418"/>
          <w:tab w:val="right" w:pos="8931"/>
        </w:tabs>
        <w:jc w:val="both"/>
        <w:rPr>
          <w:rFonts w:ascii="Calibri" w:hAnsi="Calibri"/>
          <w:szCs w:val="24"/>
        </w:rPr>
      </w:pPr>
    </w:p>
    <w:p w14:paraId="0C8BC9F9" w14:textId="77777777" w:rsidR="0011427F" w:rsidRPr="00ED190D" w:rsidRDefault="0011427F" w:rsidP="0011427F">
      <w:pPr>
        <w:tabs>
          <w:tab w:val="left" w:pos="567"/>
          <w:tab w:val="left" w:pos="1418"/>
          <w:tab w:val="right" w:pos="8931"/>
        </w:tabs>
        <w:jc w:val="both"/>
        <w:rPr>
          <w:rFonts w:ascii="Calibri" w:hAnsi="Calibri"/>
        </w:rPr>
      </w:pPr>
    </w:p>
    <w:p w14:paraId="69D00F87" w14:textId="77777777" w:rsidR="0011427F" w:rsidRPr="002E4D14" w:rsidRDefault="0011427F" w:rsidP="0011427F">
      <w:pPr>
        <w:tabs>
          <w:tab w:val="left" w:pos="567"/>
          <w:tab w:val="left" w:pos="1418"/>
          <w:tab w:val="right" w:pos="8931"/>
        </w:tabs>
        <w:jc w:val="both"/>
        <w:rPr>
          <w:rFonts w:ascii="Calibri" w:hAnsi="Calibri"/>
          <w:szCs w:val="24"/>
        </w:rPr>
      </w:pPr>
      <w:r w:rsidRPr="000F0186">
        <w:rPr>
          <w:rFonts w:ascii="Calibri" w:hAnsi="Calibri"/>
        </w:rPr>
        <w:br/>
      </w:r>
    </w:p>
    <w:p w14:paraId="6DF0961B" w14:textId="77777777" w:rsidR="0011427F" w:rsidRPr="002E4D14" w:rsidRDefault="0011427F" w:rsidP="0011427F">
      <w:pPr>
        <w:tabs>
          <w:tab w:val="left" w:pos="567"/>
          <w:tab w:val="left" w:pos="1418"/>
          <w:tab w:val="right" w:pos="8931"/>
        </w:tabs>
        <w:jc w:val="both"/>
        <w:rPr>
          <w:rFonts w:ascii="Calibri" w:hAnsi="Calibri"/>
          <w:szCs w:val="24"/>
        </w:rPr>
      </w:pPr>
    </w:p>
    <w:p w14:paraId="41BB8631" w14:textId="77777777" w:rsidR="0011427F" w:rsidRDefault="0011427F" w:rsidP="0011427F">
      <w:pPr>
        <w:pStyle w:val="BodyText"/>
        <w:spacing w:after="60"/>
        <w:ind w:right="-57"/>
        <w:rPr>
          <w:rFonts w:ascii="Calibri" w:hAnsi="Calibri"/>
          <w:b/>
          <w:sz w:val="36"/>
          <w:szCs w:val="36"/>
          <w:lang w:val="en-US"/>
        </w:rPr>
        <w:sectPr w:rsidR="0011427F" w:rsidSect="00604B8C">
          <w:pgSz w:w="11907" w:h="16840" w:code="9"/>
          <w:pgMar w:top="1170" w:right="851" w:bottom="990" w:left="1080" w:header="561" w:footer="459" w:gutter="0"/>
          <w:cols w:space="720"/>
          <w:docGrid w:linePitch="326"/>
        </w:sectPr>
      </w:pPr>
    </w:p>
    <w:p w14:paraId="5217CD5B" w14:textId="77777777" w:rsidR="0011427F" w:rsidRPr="002E4D14" w:rsidRDefault="0011427F" w:rsidP="0011427F">
      <w:pPr>
        <w:pStyle w:val="BodyText"/>
        <w:spacing w:after="60"/>
        <w:ind w:right="-57"/>
        <w:rPr>
          <w:rFonts w:ascii="Calibri" w:hAnsi="Calibri"/>
          <w:b/>
          <w:sz w:val="36"/>
          <w:szCs w:val="36"/>
          <w:lang w:val="en-US"/>
        </w:rPr>
      </w:pPr>
      <w:r>
        <w:rPr>
          <w:rFonts w:ascii="Calibri" w:hAnsi="Calibri"/>
          <w:b/>
          <w:sz w:val="36"/>
          <w:szCs w:val="36"/>
          <w:lang w:val="en-US"/>
        </w:rPr>
        <w:lastRenderedPageBreak/>
        <w:t>E</w:t>
      </w:r>
      <w:r w:rsidRPr="002E4D14">
        <w:rPr>
          <w:rFonts w:ascii="Calibri" w:hAnsi="Calibri"/>
          <w:b/>
          <w:sz w:val="36"/>
          <w:szCs w:val="36"/>
          <w:lang w:val="en-US"/>
        </w:rPr>
        <w:t>.  ADMINISTRATIVE INFORMATION</w:t>
      </w:r>
    </w:p>
    <w:p w14:paraId="762E07CD" w14:textId="77777777" w:rsidR="0011427F" w:rsidRDefault="0011427F" w:rsidP="0011427F">
      <w:pPr>
        <w:jc w:val="center"/>
        <w:rPr>
          <w:rFonts w:ascii="Calibri" w:hAnsi="Calibri"/>
          <w:szCs w:val="24"/>
        </w:rPr>
      </w:pPr>
    </w:p>
    <w:p w14:paraId="5EEE4B51" w14:textId="77777777" w:rsidR="0011427F" w:rsidRPr="002E4D14" w:rsidRDefault="0011427F" w:rsidP="0011427F">
      <w:pPr>
        <w:pStyle w:val="BodyText"/>
        <w:spacing w:after="60"/>
        <w:ind w:right="-57"/>
        <w:rPr>
          <w:rFonts w:ascii="Calibri" w:hAnsi="Calibri"/>
          <w:bCs/>
          <w:sz w:val="24"/>
          <w:szCs w:val="24"/>
        </w:rPr>
      </w:pPr>
      <w:r w:rsidRPr="00AE23E6">
        <w:rPr>
          <w:rFonts w:ascii="Calibri" w:hAnsi="Calibri"/>
          <w:b/>
          <w:bCs/>
          <w:sz w:val="24"/>
          <w:szCs w:val="24"/>
          <w:u w:val="single"/>
        </w:rPr>
        <w:t>ESSENTIAL</w:t>
      </w:r>
      <w:r>
        <w:rPr>
          <w:rFonts w:ascii="Calibri" w:hAnsi="Calibri"/>
          <w:bCs/>
          <w:sz w:val="24"/>
          <w:szCs w:val="24"/>
        </w:rPr>
        <w:t xml:space="preserve">:  </w:t>
      </w:r>
      <w:r w:rsidRPr="002E4D14">
        <w:rPr>
          <w:rFonts w:ascii="Calibri" w:hAnsi="Calibri"/>
          <w:bCs/>
          <w:sz w:val="24"/>
          <w:szCs w:val="24"/>
        </w:rPr>
        <w:t>Applications should include:</w:t>
      </w:r>
    </w:p>
    <w:p w14:paraId="76CC4866" w14:textId="78089576" w:rsidR="0011427F" w:rsidRDefault="0011427F" w:rsidP="0011427F">
      <w:pPr>
        <w:pStyle w:val="BodyText"/>
        <w:numPr>
          <w:ilvl w:val="0"/>
          <w:numId w:val="7"/>
        </w:numPr>
        <w:tabs>
          <w:tab w:val="clear" w:pos="227"/>
        </w:tabs>
        <w:spacing w:before="0"/>
        <w:ind w:right="-58"/>
        <w:jc w:val="both"/>
        <w:rPr>
          <w:rFonts w:ascii="Calibri" w:hAnsi="Calibri"/>
          <w:bCs/>
          <w:sz w:val="24"/>
          <w:szCs w:val="24"/>
        </w:rPr>
      </w:pPr>
      <w:r>
        <w:rPr>
          <w:rFonts w:ascii="Calibri" w:hAnsi="Calibri"/>
          <w:bCs/>
          <w:sz w:val="24"/>
          <w:szCs w:val="24"/>
        </w:rPr>
        <w:t xml:space="preserve">Completed </w:t>
      </w:r>
      <w:r w:rsidRPr="002E4D14">
        <w:rPr>
          <w:rFonts w:ascii="Calibri" w:hAnsi="Calibri"/>
          <w:bCs/>
          <w:sz w:val="24"/>
          <w:szCs w:val="24"/>
        </w:rPr>
        <w:t>A</w:t>
      </w:r>
      <w:r>
        <w:rPr>
          <w:rFonts w:ascii="Calibri" w:hAnsi="Calibri"/>
          <w:bCs/>
          <w:sz w:val="24"/>
          <w:szCs w:val="24"/>
        </w:rPr>
        <w:t xml:space="preserve">pplication Form – can be downloaded from the Employment Section of our website </w:t>
      </w:r>
      <w:r>
        <w:rPr>
          <w:rFonts w:ascii="Calibri" w:hAnsi="Calibri"/>
          <w:bCs/>
          <w:sz w:val="24"/>
        </w:rPr>
        <w:t>(</w:t>
      </w:r>
      <w:r w:rsidR="008134A3" w:rsidRPr="003C206E">
        <w:rPr>
          <w:rFonts w:ascii="Calibri" w:hAnsi="Calibri"/>
          <w:b/>
          <w:bCs/>
          <w:i/>
          <w:sz w:val="24"/>
        </w:rPr>
        <w:t>you are required to complete in full all areas requested in the Form</w:t>
      </w:r>
      <w:r w:rsidR="008134A3" w:rsidRPr="00844191">
        <w:rPr>
          <w:rFonts w:ascii="Calibri" w:hAnsi="Calibri"/>
          <w:b/>
          <w:bCs/>
          <w:i/>
          <w:sz w:val="24"/>
        </w:rPr>
        <w:t>, particularly the Statements to demonstrate you meet the criteria</w:t>
      </w:r>
      <w:r w:rsidR="008134A3" w:rsidRPr="003C206E">
        <w:rPr>
          <w:rFonts w:ascii="Calibri" w:hAnsi="Calibri"/>
          <w:b/>
          <w:bCs/>
          <w:i/>
          <w:sz w:val="24"/>
        </w:rPr>
        <w:t xml:space="preserve"> </w:t>
      </w:r>
      <w:r w:rsidR="008134A3" w:rsidRPr="00844191">
        <w:rPr>
          <w:rFonts w:ascii="Calibri" w:hAnsi="Calibri"/>
          <w:b/>
          <w:bCs/>
          <w:i/>
          <w:sz w:val="24"/>
        </w:rPr>
        <w:t>– DO NOT</w:t>
      </w:r>
      <w:r w:rsidR="008134A3" w:rsidRPr="003C206E">
        <w:rPr>
          <w:rFonts w:ascii="Calibri" w:hAnsi="Calibri"/>
          <w:b/>
          <w:bCs/>
          <w:i/>
          <w:sz w:val="24"/>
        </w:rPr>
        <w:t xml:space="preserve"> refer us to your CV</w:t>
      </w:r>
      <w:r w:rsidR="008134A3" w:rsidRPr="00844191">
        <w:rPr>
          <w:rFonts w:ascii="Calibri" w:hAnsi="Calibri"/>
          <w:b/>
          <w:bCs/>
          <w:i/>
          <w:sz w:val="24"/>
        </w:rPr>
        <w:t>.  Failure to do this will mean your application will not be considere</w:t>
      </w:r>
      <w:r w:rsidR="008134A3">
        <w:rPr>
          <w:rFonts w:ascii="Calibri" w:hAnsi="Calibri"/>
          <w:b/>
          <w:bCs/>
          <w:i/>
          <w:sz w:val="24"/>
        </w:rPr>
        <w:t>d</w:t>
      </w:r>
      <w:proofErr w:type="gramStart"/>
      <w:r>
        <w:rPr>
          <w:rFonts w:ascii="Calibri" w:hAnsi="Calibri"/>
          <w:bCs/>
          <w:sz w:val="24"/>
        </w:rPr>
        <w:t>)</w:t>
      </w:r>
      <w:r>
        <w:rPr>
          <w:rFonts w:ascii="Calibri" w:hAnsi="Calibri"/>
          <w:bCs/>
          <w:sz w:val="24"/>
          <w:szCs w:val="24"/>
        </w:rPr>
        <w:t>;</w:t>
      </w:r>
      <w:proofErr w:type="gramEnd"/>
      <w:r>
        <w:rPr>
          <w:rFonts w:ascii="Calibri" w:hAnsi="Calibri"/>
          <w:bCs/>
          <w:sz w:val="24"/>
          <w:szCs w:val="24"/>
        </w:rPr>
        <w:t xml:space="preserve"> </w:t>
      </w:r>
    </w:p>
    <w:p w14:paraId="1602796D" w14:textId="77777777" w:rsidR="0011427F" w:rsidRDefault="0011427F" w:rsidP="0011427F">
      <w:pPr>
        <w:pStyle w:val="BodyText"/>
        <w:numPr>
          <w:ilvl w:val="0"/>
          <w:numId w:val="7"/>
        </w:numPr>
        <w:tabs>
          <w:tab w:val="clear" w:pos="227"/>
        </w:tabs>
        <w:spacing w:before="0"/>
        <w:ind w:right="-58"/>
        <w:jc w:val="both"/>
        <w:rPr>
          <w:rFonts w:ascii="Calibri" w:hAnsi="Calibri"/>
          <w:bCs/>
          <w:sz w:val="24"/>
          <w:szCs w:val="24"/>
        </w:rPr>
      </w:pPr>
      <w:r>
        <w:rPr>
          <w:rFonts w:ascii="Calibri" w:hAnsi="Calibri"/>
          <w:bCs/>
          <w:sz w:val="24"/>
          <w:szCs w:val="24"/>
        </w:rPr>
        <w:t>A</w:t>
      </w:r>
      <w:r w:rsidRPr="002E4D14">
        <w:rPr>
          <w:rFonts w:ascii="Calibri" w:hAnsi="Calibri"/>
          <w:bCs/>
          <w:sz w:val="24"/>
          <w:szCs w:val="24"/>
        </w:rPr>
        <w:t xml:space="preserve"> detailed </w:t>
      </w:r>
      <w:r>
        <w:rPr>
          <w:rFonts w:ascii="Calibri" w:hAnsi="Calibri"/>
          <w:bCs/>
          <w:sz w:val="24"/>
          <w:szCs w:val="24"/>
        </w:rPr>
        <w:t>C</w:t>
      </w:r>
      <w:r w:rsidRPr="002E4D14">
        <w:rPr>
          <w:rFonts w:ascii="Calibri" w:hAnsi="Calibri"/>
          <w:bCs/>
          <w:sz w:val="24"/>
          <w:szCs w:val="24"/>
        </w:rPr>
        <w:t xml:space="preserve">urriculum </w:t>
      </w:r>
      <w:r>
        <w:rPr>
          <w:rFonts w:ascii="Calibri" w:hAnsi="Calibri"/>
          <w:bCs/>
          <w:sz w:val="24"/>
          <w:szCs w:val="24"/>
        </w:rPr>
        <w:t>V</w:t>
      </w:r>
      <w:r w:rsidRPr="002E4D14">
        <w:rPr>
          <w:rFonts w:ascii="Calibri" w:hAnsi="Calibri"/>
          <w:bCs/>
          <w:sz w:val="24"/>
          <w:szCs w:val="24"/>
        </w:rPr>
        <w:t>itae</w:t>
      </w:r>
      <w:r>
        <w:rPr>
          <w:rFonts w:ascii="Calibri" w:hAnsi="Calibri"/>
          <w:bCs/>
          <w:sz w:val="24"/>
          <w:szCs w:val="24"/>
        </w:rPr>
        <w:t>.</w:t>
      </w:r>
    </w:p>
    <w:p w14:paraId="77F9148C" w14:textId="77777777" w:rsidR="0011427F" w:rsidRDefault="0011427F" w:rsidP="0011427F">
      <w:pPr>
        <w:pStyle w:val="NormalWeb"/>
        <w:textAlignment w:val="top"/>
        <w:rPr>
          <w:rFonts w:ascii="Calibri" w:hAnsi="Calibri"/>
          <w:bCs/>
          <w:color w:val="auto"/>
        </w:rPr>
      </w:pPr>
    </w:p>
    <w:p w14:paraId="299649C7" w14:textId="77777777" w:rsidR="0011427F" w:rsidRPr="000F7F52" w:rsidRDefault="0011427F" w:rsidP="0011427F">
      <w:pPr>
        <w:pStyle w:val="NormalWeb"/>
        <w:jc w:val="center"/>
        <w:textAlignment w:val="top"/>
        <w:rPr>
          <w:rFonts w:ascii="Calibri" w:hAnsi="Calibri"/>
          <w:b/>
          <w:bCs/>
          <w:i/>
          <w:color w:val="auto"/>
          <w:sz w:val="40"/>
          <w:szCs w:val="40"/>
        </w:rPr>
      </w:pPr>
      <w:r w:rsidRPr="000F7F52">
        <w:rPr>
          <w:rFonts w:ascii="Calibri" w:hAnsi="Calibri"/>
          <w:b/>
          <w:bCs/>
          <w:i/>
          <w:color w:val="auto"/>
          <w:sz w:val="40"/>
          <w:szCs w:val="40"/>
        </w:rPr>
        <w:t xml:space="preserve">Applications that do not </w:t>
      </w:r>
      <w:r>
        <w:rPr>
          <w:rFonts w:ascii="Calibri" w:hAnsi="Calibri"/>
          <w:b/>
          <w:bCs/>
          <w:i/>
          <w:color w:val="auto"/>
          <w:sz w:val="40"/>
          <w:szCs w:val="40"/>
        </w:rPr>
        <w:t xml:space="preserve">complete the correct SPREP Application Form and </w:t>
      </w:r>
      <w:r w:rsidRPr="000F7F52">
        <w:rPr>
          <w:rFonts w:ascii="Calibri" w:hAnsi="Calibri"/>
          <w:b/>
          <w:bCs/>
          <w:i/>
          <w:color w:val="auto"/>
          <w:sz w:val="40"/>
          <w:szCs w:val="40"/>
        </w:rPr>
        <w:t>submit all the requirements stated above will not be considered.</w:t>
      </w:r>
    </w:p>
    <w:p w14:paraId="05992825" w14:textId="77777777" w:rsidR="0011427F" w:rsidRDefault="0011427F" w:rsidP="0011427F">
      <w:pPr>
        <w:pStyle w:val="NormalWeb"/>
        <w:textAlignment w:val="top"/>
        <w:rPr>
          <w:rFonts w:ascii="Calibri" w:hAnsi="Calibri"/>
          <w:bCs/>
          <w:color w:val="auto"/>
        </w:rPr>
      </w:pPr>
    </w:p>
    <w:p w14:paraId="5FA5C68A" w14:textId="77777777" w:rsidR="0011427F" w:rsidRDefault="0011427F" w:rsidP="0011427F">
      <w:pPr>
        <w:pStyle w:val="NormalWeb"/>
        <w:textAlignment w:val="top"/>
        <w:rPr>
          <w:rFonts w:ascii="Calibri" w:hAnsi="Calibri"/>
          <w:bCs/>
          <w:color w:val="auto"/>
        </w:rPr>
      </w:pPr>
      <w:r w:rsidRPr="00AC1EA7">
        <w:rPr>
          <w:rFonts w:ascii="Calibri" w:hAnsi="Calibri"/>
          <w:b/>
          <w:bCs/>
          <w:color w:val="auto"/>
          <w:u w:val="single"/>
        </w:rPr>
        <w:t>Submitting applications</w:t>
      </w:r>
      <w:r>
        <w:rPr>
          <w:rFonts w:ascii="Calibri" w:hAnsi="Calibri"/>
          <w:bCs/>
          <w:color w:val="auto"/>
        </w:rPr>
        <w:t>:</w:t>
      </w:r>
    </w:p>
    <w:p w14:paraId="75BE97B0" w14:textId="5E1A827E" w:rsidR="0011427F" w:rsidRDefault="0011427F" w:rsidP="0011427F">
      <w:pPr>
        <w:pStyle w:val="NormalWeb"/>
        <w:numPr>
          <w:ilvl w:val="0"/>
          <w:numId w:val="21"/>
        </w:numPr>
        <w:ind w:left="360"/>
        <w:textAlignment w:val="top"/>
        <w:rPr>
          <w:rFonts w:ascii="Calibri" w:hAnsi="Calibri"/>
          <w:color w:val="auto"/>
        </w:rPr>
      </w:pPr>
      <w:r w:rsidRPr="00212398">
        <w:rPr>
          <w:rFonts w:ascii="Calibri" w:hAnsi="Calibri"/>
          <w:b/>
          <w:bCs/>
          <w:color w:val="auto"/>
          <w:u w:val="single"/>
        </w:rPr>
        <w:t>BY EMAIL</w:t>
      </w:r>
      <w:r>
        <w:rPr>
          <w:rFonts w:ascii="Calibri" w:hAnsi="Calibri"/>
          <w:bCs/>
          <w:color w:val="auto"/>
        </w:rPr>
        <w:t xml:space="preserve">: </w:t>
      </w:r>
      <w:r w:rsidRPr="00E83833">
        <w:rPr>
          <w:rFonts w:ascii="Calibri" w:hAnsi="Calibri"/>
          <w:bCs/>
          <w:color w:val="auto"/>
        </w:rPr>
        <w:t>(</w:t>
      </w:r>
      <w:r w:rsidRPr="00E83833">
        <w:rPr>
          <w:rFonts w:ascii="Calibri" w:hAnsi="Calibri"/>
          <w:b/>
          <w:bCs/>
          <w:i/>
          <w:color w:val="auto"/>
        </w:rPr>
        <w:t>MOST PREFERRED OPTION</w:t>
      </w:r>
      <w:r w:rsidRPr="00E83833">
        <w:rPr>
          <w:rFonts w:ascii="Calibri" w:hAnsi="Calibri"/>
          <w:bCs/>
          <w:color w:val="auto"/>
        </w:rPr>
        <w:t xml:space="preserve">) </w:t>
      </w:r>
      <w:r>
        <w:rPr>
          <w:rFonts w:ascii="Calibri" w:hAnsi="Calibri"/>
          <w:bCs/>
          <w:color w:val="auto"/>
        </w:rPr>
        <w:t xml:space="preserve"> Subject </w:t>
      </w:r>
      <w:r w:rsidRPr="002E341D">
        <w:rPr>
          <w:rFonts w:ascii="Calibri" w:hAnsi="Calibri"/>
          <w:bCs/>
          <w:color w:val="auto"/>
        </w:rPr>
        <w:t>matter to be clearly marked “</w:t>
      </w:r>
      <w:r w:rsidRPr="002E341D">
        <w:rPr>
          <w:rFonts w:ascii="Calibri" w:hAnsi="Calibri"/>
          <w:b/>
          <w:bCs/>
          <w:color w:val="auto"/>
        </w:rPr>
        <w:t xml:space="preserve">Application for </w:t>
      </w:r>
      <w:r w:rsidR="004855D1">
        <w:rPr>
          <w:rFonts w:ascii="Calibri" w:hAnsi="Calibri"/>
          <w:b/>
          <w:bCs/>
        </w:rPr>
        <w:t xml:space="preserve">Multilateral Environmental Agreements </w:t>
      </w:r>
      <w:r w:rsidR="00C91A02">
        <w:rPr>
          <w:rFonts w:ascii="Calibri" w:hAnsi="Calibri"/>
          <w:b/>
          <w:bCs/>
        </w:rPr>
        <w:t>Support Officer</w:t>
      </w:r>
      <w:r w:rsidR="004855D1">
        <w:rPr>
          <w:rFonts w:ascii="Calibri" w:hAnsi="Calibri"/>
          <w:b/>
          <w:bCs/>
        </w:rPr>
        <w:t xml:space="preserve"> – ACPMEAs3 Project</w:t>
      </w:r>
      <w:r w:rsidRPr="002E341D">
        <w:rPr>
          <w:rFonts w:ascii="Calibri" w:hAnsi="Calibri"/>
          <w:bCs/>
          <w:color w:val="auto"/>
        </w:rPr>
        <w:t xml:space="preserve">” and send to </w:t>
      </w:r>
      <w:hyperlink r:id="rId12" w:history="1">
        <w:r w:rsidRPr="00E83833">
          <w:rPr>
            <w:rStyle w:val="Hyperlink"/>
            <w:rFonts w:ascii="Calibri" w:hAnsi="Calibri"/>
            <w:bCs/>
            <w:u w:val="single"/>
          </w:rPr>
          <w:t>recruitment@sprep.org</w:t>
        </w:r>
      </w:hyperlink>
      <w:r w:rsidRPr="00E83833">
        <w:rPr>
          <w:rFonts w:ascii="Calibri" w:hAnsi="Calibri"/>
          <w:bCs/>
          <w:color w:val="auto"/>
        </w:rPr>
        <w:t xml:space="preserve">  OR</w:t>
      </w:r>
    </w:p>
    <w:p w14:paraId="2BCE28EF" w14:textId="5B398E47" w:rsidR="0011427F" w:rsidRDefault="0011427F" w:rsidP="0011427F">
      <w:pPr>
        <w:pStyle w:val="BodyText"/>
        <w:numPr>
          <w:ilvl w:val="0"/>
          <w:numId w:val="21"/>
        </w:numPr>
        <w:tabs>
          <w:tab w:val="clear" w:pos="227"/>
          <w:tab w:val="left" w:pos="426"/>
        </w:tabs>
        <w:spacing w:after="60"/>
        <w:ind w:left="360" w:right="-57"/>
        <w:rPr>
          <w:rFonts w:ascii="Calibri" w:hAnsi="Calibri"/>
          <w:bCs/>
          <w:sz w:val="24"/>
          <w:szCs w:val="24"/>
        </w:rPr>
      </w:pPr>
      <w:r w:rsidRPr="00212398">
        <w:rPr>
          <w:rFonts w:ascii="Calibri" w:hAnsi="Calibri"/>
          <w:b/>
          <w:bCs/>
          <w:sz w:val="24"/>
          <w:szCs w:val="24"/>
          <w:u w:val="single"/>
        </w:rPr>
        <w:t>BY POST OR FAX</w:t>
      </w:r>
      <w:r w:rsidRPr="00E83833">
        <w:rPr>
          <w:rFonts w:ascii="Calibri" w:hAnsi="Calibri"/>
          <w:bCs/>
          <w:sz w:val="24"/>
          <w:szCs w:val="24"/>
        </w:rPr>
        <w:t xml:space="preserve">:  Application to be addressed and sent to: </w:t>
      </w:r>
      <w:r w:rsidRPr="00E83833">
        <w:rPr>
          <w:rFonts w:ascii="Calibri" w:hAnsi="Calibri"/>
          <w:sz w:val="24"/>
          <w:szCs w:val="24"/>
        </w:rPr>
        <w:t>The Director</w:t>
      </w:r>
      <w:r>
        <w:rPr>
          <w:rFonts w:ascii="Calibri" w:hAnsi="Calibri"/>
          <w:sz w:val="24"/>
          <w:szCs w:val="24"/>
        </w:rPr>
        <w:t xml:space="preserve"> General</w:t>
      </w:r>
      <w:r w:rsidRPr="00E83833">
        <w:rPr>
          <w:rFonts w:ascii="Calibri" w:hAnsi="Calibri"/>
          <w:sz w:val="24"/>
          <w:szCs w:val="24"/>
        </w:rPr>
        <w:t xml:space="preserve">, </w:t>
      </w:r>
      <w:r w:rsidRPr="00E83833">
        <w:rPr>
          <w:rFonts w:ascii="Calibri" w:hAnsi="Calibri"/>
          <w:bCs/>
          <w:sz w:val="24"/>
          <w:szCs w:val="24"/>
        </w:rPr>
        <w:t>SPREP, P</w:t>
      </w:r>
      <w:r>
        <w:rPr>
          <w:rFonts w:ascii="Calibri" w:hAnsi="Calibri"/>
          <w:bCs/>
          <w:sz w:val="24"/>
          <w:szCs w:val="24"/>
        </w:rPr>
        <w:t>.</w:t>
      </w:r>
      <w:r w:rsidRPr="00E83833">
        <w:rPr>
          <w:rFonts w:ascii="Calibri" w:hAnsi="Calibri"/>
          <w:bCs/>
          <w:sz w:val="24"/>
          <w:szCs w:val="24"/>
        </w:rPr>
        <w:t>O</w:t>
      </w:r>
      <w:r>
        <w:rPr>
          <w:rFonts w:ascii="Calibri" w:hAnsi="Calibri"/>
          <w:bCs/>
          <w:sz w:val="24"/>
          <w:szCs w:val="24"/>
        </w:rPr>
        <w:t>.</w:t>
      </w:r>
      <w:r w:rsidRPr="00E83833">
        <w:rPr>
          <w:rFonts w:ascii="Calibri" w:hAnsi="Calibri"/>
          <w:bCs/>
          <w:sz w:val="24"/>
          <w:szCs w:val="24"/>
        </w:rPr>
        <w:t xml:space="preserve"> Box 240, </w:t>
      </w:r>
      <w:proofErr w:type="gramStart"/>
      <w:r w:rsidRPr="00E83833">
        <w:rPr>
          <w:rFonts w:ascii="Calibri" w:hAnsi="Calibri"/>
          <w:bCs/>
          <w:sz w:val="24"/>
          <w:szCs w:val="24"/>
        </w:rPr>
        <w:t>Apia</w:t>
      </w:r>
      <w:proofErr w:type="gramEnd"/>
      <w:r w:rsidRPr="00E83833">
        <w:rPr>
          <w:rFonts w:ascii="Calibri" w:hAnsi="Calibri"/>
          <w:bCs/>
          <w:sz w:val="24"/>
          <w:szCs w:val="24"/>
        </w:rPr>
        <w:t xml:space="preserve"> or fax number (685)20231 and clearly marked “</w:t>
      </w:r>
      <w:r w:rsidRPr="00E83833">
        <w:rPr>
          <w:rFonts w:ascii="Calibri" w:hAnsi="Calibri"/>
          <w:b/>
          <w:bCs/>
          <w:sz w:val="24"/>
          <w:szCs w:val="24"/>
        </w:rPr>
        <w:t xml:space="preserve">Application </w:t>
      </w:r>
      <w:r w:rsidR="004855D1" w:rsidRPr="004855D1">
        <w:rPr>
          <w:rFonts w:ascii="Calibri" w:hAnsi="Calibri"/>
          <w:b/>
          <w:bCs/>
          <w:sz w:val="24"/>
          <w:szCs w:val="24"/>
        </w:rPr>
        <w:t xml:space="preserve">for Multilateral Environmental Agreements </w:t>
      </w:r>
      <w:r w:rsidR="00C91A02">
        <w:rPr>
          <w:rFonts w:ascii="Calibri" w:hAnsi="Calibri"/>
          <w:b/>
          <w:bCs/>
          <w:sz w:val="24"/>
          <w:szCs w:val="24"/>
        </w:rPr>
        <w:t>Support Officer</w:t>
      </w:r>
      <w:r w:rsidR="004855D1" w:rsidRPr="004855D1">
        <w:rPr>
          <w:rFonts w:ascii="Calibri" w:hAnsi="Calibri"/>
          <w:b/>
          <w:bCs/>
          <w:sz w:val="24"/>
          <w:szCs w:val="24"/>
        </w:rPr>
        <w:t xml:space="preserve"> – ACPMEAs3 Project</w:t>
      </w:r>
      <w:r w:rsidRPr="00E83833">
        <w:rPr>
          <w:rFonts w:ascii="Calibri" w:hAnsi="Calibri"/>
          <w:bCs/>
          <w:sz w:val="24"/>
          <w:szCs w:val="24"/>
        </w:rPr>
        <w:t>”</w:t>
      </w:r>
    </w:p>
    <w:p w14:paraId="1F05252E" w14:textId="77777777" w:rsidR="0011427F" w:rsidRPr="00D40AEC" w:rsidRDefault="0011427F" w:rsidP="0011427F">
      <w:pPr>
        <w:pStyle w:val="NormalWeb"/>
        <w:textAlignment w:val="top"/>
        <w:rPr>
          <w:rFonts w:ascii="Calibri" w:hAnsi="Calibri"/>
          <w:color w:val="auto"/>
        </w:rPr>
      </w:pPr>
      <w:r w:rsidRPr="002E4D14">
        <w:rPr>
          <w:rFonts w:ascii="Calibri" w:hAnsi="Calibri"/>
          <w:color w:val="auto"/>
        </w:rPr>
        <w:t xml:space="preserve">  </w:t>
      </w:r>
    </w:p>
    <w:p w14:paraId="23700CB6" w14:textId="77777777" w:rsidR="0011427F" w:rsidRDefault="0011427F" w:rsidP="0011427F">
      <w:pPr>
        <w:pStyle w:val="NormalWeb"/>
        <w:jc w:val="center"/>
        <w:textAlignment w:val="top"/>
        <w:rPr>
          <w:rFonts w:ascii="Calibri" w:hAnsi="Calibri"/>
          <w:color w:val="auto"/>
        </w:rPr>
      </w:pPr>
      <w:r w:rsidRPr="00283F5D">
        <w:rPr>
          <w:rStyle w:val="Strong"/>
          <w:rFonts w:asciiTheme="minorHAnsi" w:hAnsiTheme="minorHAnsi"/>
          <w:b w:val="0"/>
          <w:bCs w:val="0"/>
          <w:color w:val="auto"/>
        </w:rPr>
        <w:t xml:space="preserve">More Information on SPREP and its work in the region </w:t>
      </w:r>
      <w:r w:rsidRPr="00D40AEC">
        <w:rPr>
          <w:rFonts w:asciiTheme="minorHAnsi" w:hAnsiTheme="minorHAnsi"/>
        </w:rPr>
        <w:t>can</w:t>
      </w:r>
      <w:r w:rsidRPr="00E16767">
        <w:rPr>
          <w:rFonts w:asciiTheme="minorHAnsi" w:hAnsiTheme="minorHAnsi"/>
        </w:rPr>
        <w:t xml:space="preserve"> be found on the SPREP website</w:t>
      </w:r>
      <w:r>
        <w:rPr>
          <w:rFonts w:asciiTheme="minorHAnsi" w:hAnsiTheme="minorHAnsi"/>
        </w:rPr>
        <w:t xml:space="preserve"> </w:t>
      </w:r>
      <w:r w:rsidRPr="00A816D5">
        <w:rPr>
          <w:rFonts w:asciiTheme="minorHAnsi" w:hAnsiTheme="minorHAnsi"/>
          <w:color w:val="0000FF"/>
          <w:u w:val="single"/>
        </w:rPr>
        <w:t>www.sprep.org</w:t>
      </w:r>
    </w:p>
    <w:p w14:paraId="1CA46209" w14:textId="77777777" w:rsidR="0011427F" w:rsidRDefault="0011427F" w:rsidP="0011427F">
      <w:pPr>
        <w:pStyle w:val="NormalWeb"/>
        <w:jc w:val="center"/>
        <w:textAlignment w:val="top"/>
        <w:rPr>
          <w:rFonts w:asciiTheme="minorHAnsi" w:hAnsiTheme="minorHAnsi" w:cstheme="minorHAnsi"/>
        </w:rPr>
      </w:pPr>
    </w:p>
    <w:p w14:paraId="6951A46C" w14:textId="72291CA6" w:rsidR="0011427F" w:rsidRPr="00607280" w:rsidRDefault="0011427F" w:rsidP="0011427F">
      <w:pPr>
        <w:pStyle w:val="NormalWeb"/>
        <w:jc w:val="center"/>
        <w:textAlignment w:val="top"/>
        <w:rPr>
          <w:rFonts w:ascii="Calibri" w:hAnsi="Calibri"/>
          <w:color w:val="auto"/>
        </w:rPr>
      </w:pPr>
      <w:r>
        <w:rPr>
          <w:rFonts w:asciiTheme="minorHAnsi" w:hAnsiTheme="minorHAnsi" w:cstheme="minorHAnsi"/>
        </w:rPr>
        <w:t xml:space="preserve">For further </w:t>
      </w:r>
      <w:r w:rsidRPr="00C50180">
        <w:rPr>
          <w:rFonts w:asciiTheme="minorHAnsi" w:hAnsiTheme="minorHAnsi" w:cstheme="minorHAnsi"/>
        </w:rPr>
        <w:t>enquiries</w:t>
      </w:r>
      <w:r>
        <w:rPr>
          <w:rFonts w:asciiTheme="minorHAnsi" w:hAnsiTheme="minorHAnsi" w:cstheme="minorHAnsi"/>
        </w:rPr>
        <w:t xml:space="preserve">, contact </w:t>
      </w:r>
      <w:r w:rsidR="00A07429">
        <w:rPr>
          <w:rFonts w:asciiTheme="minorHAnsi" w:hAnsiTheme="minorHAnsi" w:cstheme="minorHAnsi"/>
        </w:rPr>
        <w:t>Roger Warren</w:t>
      </w:r>
      <w:r w:rsidRPr="00C50180">
        <w:rPr>
          <w:rFonts w:asciiTheme="minorHAnsi" w:hAnsiTheme="minorHAnsi" w:cstheme="minorHAnsi"/>
        </w:rPr>
        <w:t xml:space="preserve"> on telephone (685) 21929</w:t>
      </w:r>
      <w:r>
        <w:rPr>
          <w:rFonts w:asciiTheme="minorHAnsi" w:hAnsiTheme="minorHAnsi" w:cstheme="minorHAnsi"/>
        </w:rPr>
        <w:t xml:space="preserve"> </w:t>
      </w:r>
      <w:proofErr w:type="spellStart"/>
      <w:r>
        <w:rPr>
          <w:rFonts w:asciiTheme="minorHAnsi" w:hAnsiTheme="minorHAnsi" w:cstheme="minorHAnsi"/>
        </w:rPr>
        <w:t>ext</w:t>
      </w:r>
      <w:proofErr w:type="spellEnd"/>
      <w:r>
        <w:rPr>
          <w:rFonts w:asciiTheme="minorHAnsi" w:hAnsiTheme="minorHAnsi" w:cstheme="minorHAnsi"/>
        </w:rPr>
        <w:t xml:space="preserve"> 32</w:t>
      </w:r>
      <w:r w:rsidR="00A07429">
        <w:rPr>
          <w:rFonts w:asciiTheme="minorHAnsi" w:hAnsiTheme="minorHAnsi" w:cstheme="minorHAnsi"/>
        </w:rPr>
        <w:t>5</w:t>
      </w:r>
      <w:r w:rsidRPr="00C50180">
        <w:rPr>
          <w:rFonts w:asciiTheme="minorHAnsi" w:hAnsiTheme="minorHAnsi" w:cstheme="minorHAnsi"/>
        </w:rPr>
        <w:t xml:space="preserve"> or Email</w:t>
      </w:r>
      <w:r w:rsidRPr="00E3027E">
        <w:rPr>
          <w:rFonts w:asciiTheme="minorHAnsi" w:hAnsiTheme="minorHAnsi" w:cstheme="minorHAnsi"/>
        </w:rPr>
        <w:t xml:space="preserve">: </w:t>
      </w:r>
      <w:hyperlink r:id="rId13" w:history="1">
        <w:r w:rsidR="00A07429" w:rsidRPr="00795BB7">
          <w:rPr>
            <w:rStyle w:val="Hyperlink"/>
            <w:rFonts w:asciiTheme="minorHAnsi" w:hAnsiTheme="minorHAnsi" w:cstheme="minorHAnsi"/>
            <w:u w:val="single"/>
          </w:rPr>
          <w:t>rogerw@sprep.org</w:t>
        </w:r>
      </w:hyperlink>
      <w:r>
        <w:rPr>
          <w:rFonts w:asciiTheme="minorHAnsi" w:hAnsiTheme="minorHAnsi" w:cstheme="minorHAnsi"/>
        </w:rPr>
        <w:t xml:space="preserve"> </w:t>
      </w:r>
      <w:r>
        <w:rPr>
          <w:rStyle w:val="Hyperlink"/>
          <w:rFonts w:asciiTheme="minorHAnsi" w:hAnsiTheme="minorHAnsi" w:cstheme="minorHAnsi"/>
        </w:rPr>
        <w:t xml:space="preserve"> </w:t>
      </w:r>
    </w:p>
    <w:p w14:paraId="7C1DA310" w14:textId="77777777" w:rsidR="0011427F" w:rsidRPr="00EE05BE" w:rsidRDefault="0011427F" w:rsidP="0011427F">
      <w:pPr>
        <w:pStyle w:val="BodyText"/>
        <w:spacing w:after="120"/>
        <w:rPr>
          <w:rFonts w:ascii="Calibri" w:hAnsi="Calibri"/>
          <w:bCs/>
          <w:sz w:val="24"/>
          <w:szCs w:val="24"/>
        </w:rPr>
      </w:pPr>
    </w:p>
    <w:p w14:paraId="1805A93B" w14:textId="2E3D12A7" w:rsidR="0011427F" w:rsidRPr="002E4D14" w:rsidRDefault="0011427F" w:rsidP="0011427F">
      <w:pPr>
        <w:jc w:val="center"/>
        <w:rPr>
          <w:rFonts w:ascii="Calibri" w:hAnsi="Calibri"/>
          <w:szCs w:val="24"/>
        </w:rPr>
      </w:pPr>
      <w:r w:rsidRPr="00090711">
        <w:rPr>
          <w:rFonts w:ascii="Calibri" w:hAnsi="Calibri"/>
          <w:b/>
        </w:rPr>
        <w:t xml:space="preserve">Closing date:  </w:t>
      </w:r>
      <w:r w:rsidR="00A07429">
        <w:rPr>
          <w:rFonts w:ascii="Calibri" w:hAnsi="Calibri"/>
          <w:b/>
          <w:szCs w:val="24"/>
          <w:u w:val="single"/>
        </w:rPr>
        <w:t xml:space="preserve">Friday, </w:t>
      </w:r>
      <w:r w:rsidR="00AD10D7">
        <w:rPr>
          <w:rFonts w:ascii="Calibri" w:hAnsi="Calibri"/>
          <w:b/>
          <w:szCs w:val="24"/>
          <w:u w:val="single"/>
        </w:rPr>
        <w:t>13</w:t>
      </w:r>
      <w:r w:rsidR="00AD10D7" w:rsidRPr="00283F5D">
        <w:rPr>
          <w:rFonts w:ascii="Calibri" w:hAnsi="Calibri"/>
          <w:b/>
          <w:szCs w:val="24"/>
          <w:u w:val="single"/>
          <w:vertAlign w:val="superscript"/>
        </w:rPr>
        <w:t>th</w:t>
      </w:r>
      <w:r w:rsidR="00AD10D7">
        <w:rPr>
          <w:rFonts w:ascii="Calibri" w:hAnsi="Calibri"/>
          <w:b/>
          <w:szCs w:val="24"/>
          <w:u w:val="single"/>
        </w:rPr>
        <w:t xml:space="preserve"> November</w:t>
      </w:r>
      <w:r w:rsidR="00A07429">
        <w:rPr>
          <w:rFonts w:ascii="Calibri" w:hAnsi="Calibri"/>
          <w:b/>
          <w:szCs w:val="24"/>
          <w:u w:val="single"/>
        </w:rPr>
        <w:t xml:space="preserve"> 2020</w:t>
      </w:r>
      <w:r w:rsidRPr="00090711">
        <w:rPr>
          <w:rFonts w:ascii="Calibri" w:hAnsi="Calibri"/>
        </w:rPr>
        <w:t>:  Late applications will not be considered.</w:t>
      </w:r>
    </w:p>
    <w:p w14:paraId="2C39FF32" w14:textId="77777777" w:rsidR="0011427F" w:rsidRDefault="0011427F" w:rsidP="0011427F">
      <w:pPr>
        <w:jc w:val="both"/>
        <w:rPr>
          <w:rFonts w:ascii="Calibri" w:hAnsi="Calibri"/>
          <w:szCs w:val="24"/>
        </w:rPr>
      </w:pPr>
    </w:p>
    <w:p w14:paraId="47FFF4EF" w14:textId="77777777" w:rsidR="0011427F" w:rsidRPr="002E4D14" w:rsidRDefault="0011427F" w:rsidP="0011427F">
      <w:pPr>
        <w:jc w:val="both"/>
        <w:rPr>
          <w:rFonts w:ascii="Calibri" w:hAnsi="Calibri"/>
          <w:szCs w:val="24"/>
        </w:rPr>
      </w:pPr>
    </w:p>
    <w:p w14:paraId="41645183" w14:textId="77777777" w:rsidR="0011427F" w:rsidRPr="002E4D14" w:rsidRDefault="0011427F" w:rsidP="0011427F">
      <w:pPr>
        <w:pBdr>
          <w:top w:val="single" w:sz="4" w:space="1" w:color="auto"/>
          <w:left w:val="single" w:sz="4" w:space="4" w:color="auto"/>
          <w:bottom w:val="single" w:sz="4" w:space="1" w:color="auto"/>
          <w:right w:val="single" w:sz="4" w:space="4" w:color="auto"/>
        </w:pBdr>
        <w:jc w:val="center"/>
        <w:rPr>
          <w:rFonts w:ascii="Calibri" w:hAnsi="Calibri"/>
          <w:b/>
          <w:bCs/>
          <w:szCs w:val="24"/>
        </w:rPr>
      </w:pPr>
      <w:r w:rsidRPr="002E4D14">
        <w:rPr>
          <w:rFonts w:ascii="Calibri" w:hAnsi="Calibri"/>
          <w:b/>
          <w:bCs/>
          <w:szCs w:val="24"/>
        </w:rPr>
        <w:t>SPREP is an Equal Opportunity Employer</w:t>
      </w:r>
    </w:p>
    <w:p w14:paraId="4097DC84" w14:textId="77777777" w:rsidR="0011427F" w:rsidRPr="002E4D14" w:rsidRDefault="0011427F" w:rsidP="0011427F">
      <w:pPr>
        <w:tabs>
          <w:tab w:val="left" w:pos="567"/>
          <w:tab w:val="left" w:pos="1418"/>
          <w:tab w:val="right" w:pos="8931"/>
        </w:tabs>
        <w:jc w:val="both"/>
        <w:rPr>
          <w:rFonts w:ascii="Calibri" w:hAnsi="Calibri"/>
          <w:szCs w:val="24"/>
        </w:rPr>
      </w:pPr>
    </w:p>
    <w:p w14:paraId="11D3E8DF" w14:textId="77777777" w:rsidR="00A26A1F" w:rsidRDefault="00A26A1F" w:rsidP="00A26A1F">
      <w:pPr>
        <w:jc w:val="both"/>
        <w:rPr>
          <w:rFonts w:asciiTheme="minorHAnsi" w:hAnsiTheme="minorHAnsi" w:cstheme="minorHAnsi"/>
          <w:szCs w:val="24"/>
          <w:lang w:val="en-NZ"/>
        </w:rPr>
      </w:pPr>
    </w:p>
    <w:p w14:paraId="681589B6" w14:textId="77777777" w:rsidR="00B21CD0" w:rsidRDefault="00B21CD0"/>
    <w:sectPr w:rsidR="00B21C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E960D" w14:textId="77777777" w:rsidR="008739DC" w:rsidRDefault="008739DC">
      <w:r>
        <w:separator/>
      </w:r>
    </w:p>
  </w:endnote>
  <w:endnote w:type="continuationSeparator" w:id="0">
    <w:p w14:paraId="79F19BE6" w14:textId="77777777" w:rsidR="008739DC" w:rsidRDefault="0087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E1)">
    <w:altName w:val="Times New Roman"/>
    <w:panose1 w:val="00000000000000000000"/>
    <w:charset w:val="00"/>
    <w:family w:val="roman"/>
    <w:notTrueType/>
    <w:pitch w:val="variable"/>
    <w:sig w:usb0="00000003" w:usb1="00000000" w:usb2="00000000" w:usb3="00000000" w:csb0="00000001" w:csb1="00000000"/>
  </w:font>
  <w:font w:name="Avenir LT 55 Roman">
    <w:altName w:val="Bell MT"/>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C08BC" w14:textId="77777777" w:rsidR="000F413D" w:rsidRPr="007E2370" w:rsidRDefault="000F413D">
    <w:pPr>
      <w:pStyle w:val="Footer"/>
      <w:pBdr>
        <w:top w:val="single" w:sz="4" w:space="1" w:color="auto"/>
      </w:pBdr>
      <w:tabs>
        <w:tab w:val="clear" w:pos="4320"/>
        <w:tab w:val="clear" w:pos="8640"/>
        <w:tab w:val="right" w:pos="9356"/>
      </w:tabs>
      <w:rPr>
        <w:rStyle w:val="PageNumber"/>
        <w:rFonts w:ascii="Calibri" w:hAnsi="Calibri" w:cs="Arial"/>
        <w:sz w:val="16"/>
      </w:rPr>
    </w:pPr>
    <w:r w:rsidRPr="007E2370">
      <w:rPr>
        <w:rFonts w:ascii="Calibri" w:hAnsi="Calibri" w:cs="Arial"/>
        <w:sz w:val="16"/>
        <w:lang w:val="en-NZ"/>
      </w:rPr>
      <w:t>Job Description:</w:t>
    </w:r>
    <w:r>
      <w:rPr>
        <w:rFonts w:ascii="Calibri" w:hAnsi="Calibri" w:cs="Arial"/>
        <w:sz w:val="16"/>
        <w:lang w:val="en-NZ"/>
      </w:rPr>
      <w:t xml:space="preserve">  MEAs Coordinator, ACPMEAs3 Project</w:t>
    </w:r>
    <w:r>
      <w:rPr>
        <w:rFonts w:ascii="Calibri" w:hAnsi="Calibri" w:cs="Arial"/>
        <w:sz w:val="16"/>
        <w:lang w:val="en-NZ"/>
      </w:rPr>
      <w:tab/>
      <w:t xml:space="preserve">    </w:t>
    </w:r>
    <w:r w:rsidRPr="007E2370">
      <w:rPr>
        <w:rFonts w:ascii="Calibri" w:hAnsi="Calibri" w:cs="Arial"/>
        <w:sz w:val="16"/>
        <w:lang w:val="en-NZ"/>
      </w:rPr>
      <w:t xml:space="preserve">Page </w:t>
    </w:r>
    <w:r w:rsidRPr="007E2370">
      <w:rPr>
        <w:rStyle w:val="PageNumber"/>
        <w:rFonts w:ascii="Calibri" w:hAnsi="Calibri" w:cs="Arial"/>
        <w:sz w:val="16"/>
      </w:rPr>
      <w:fldChar w:fldCharType="begin"/>
    </w:r>
    <w:r w:rsidRPr="007E2370">
      <w:rPr>
        <w:rStyle w:val="PageNumber"/>
        <w:rFonts w:ascii="Calibri" w:hAnsi="Calibri" w:cs="Arial"/>
        <w:sz w:val="16"/>
      </w:rPr>
      <w:instrText xml:space="preserve"> PAGE </w:instrText>
    </w:r>
    <w:r w:rsidRPr="007E2370">
      <w:rPr>
        <w:rStyle w:val="PageNumber"/>
        <w:rFonts w:ascii="Calibri" w:hAnsi="Calibri" w:cs="Arial"/>
        <w:sz w:val="16"/>
      </w:rPr>
      <w:fldChar w:fldCharType="separate"/>
    </w:r>
    <w:r>
      <w:rPr>
        <w:rStyle w:val="PageNumber"/>
        <w:rFonts w:ascii="Calibri" w:hAnsi="Calibri" w:cs="Arial"/>
        <w:noProof/>
        <w:sz w:val="16"/>
      </w:rPr>
      <w:t>10</w:t>
    </w:r>
    <w:r w:rsidRPr="007E2370">
      <w:rPr>
        <w:rStyle w:val="PageNumber"/>
        <w:rFonts w:ascii="Calibri" w:hAnsi="Calibri" w:cs="Arial"/>
        <w:sz w:val="16"/>
      </w:rPr>
      <w:fldChar w:fldCharType="end"/>
    </w:r>
  </w:p>
  <w:p w14:paraId="77C7F82C" w14:textId="77777777" w:rsidR="000F413D" w:rsidRPr="007E2370" w:rsidRDefault="000F413D">
    <w:pPr>
      <w:pStyle w:val="Footer"/>
      <w:pBdr>
        <w:top w:val="single" w:sz="4" w:space="1" w:color="auto"/>
      </w:pBdr>
      <w:tabs>
        <w:tab w:val="clear" w:pos="4320"/>
        <w:tab w:val="clear" w:pos="8640"/>
        <w:tab w:val="right" w:pos="9356"/>
      </w:tabs>
      <w:rPr>
        <w:rFonts w:ascii="Calibri" w:hAnsi="Calibri" w:cs="Arial"/>
        <w:i/>
        <w:iCs/>
        <w:sz w:val="16"/>
        <w:lang w:val="en-NZ"/>
      </w:rPr>
    </w:pPr>
    <w:r>
      <w:rPr>
        <w:rStyle w:val="PageNumber"/>
        <w:rFonts w:ascii="Calibri" w:hAnsi="Calibri" w:cs="Arial"/>
        <w:i/>
        <w:iCs/>
        <w:sz w:val="16"/>
      </w:rPr>
      <w:t>October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37781" w14:textId="554DFB9C" w:rsidR="007D29B7" w:rsidRPr="007E2370" w:rsidRDefault="007D29B7">
    <w:pPr>
      <w:pStyle w:val="Footer"/>
      <w:pBdr>
        <w:top w:val="single" w:sz="4" w:space="1" w:color="auto"/>
      </w:pBdr>
      <w:tabs>
        <w:tab w:val="clear" w:pos="4320"/>
        <w:tab w:val="clear" w:pos="8640"/>
        <w:tab w:val="right" w:pos="9356"/>
      </w:tabs>
      <w:rPr>
        <w:rStyle w:val="PageNumber"/>
        <w:rFonts w:ascii="Calibri" w:hAnsi="Calibri" w:cs="Arial"/>
        <w:sz w:val="16"/>
      </w:rPr>
    </w:pPr>
    <w:r w:rsidRPr="007E2370">
      <w:rPr>
        <w:rFonts w:ascii="Calibri" w:hAnsi="Calibri" w:cs="Arial"/>
        <w:sz w:val="16"/>
        <w:lang w:val="en-NZ"/>
      </w:rPr>
      <w:t>Job Description:</w:t>
    </w:r>
    <w:r>
      <w:rPr>
        <w:rFonts w:ascii="Calibri" w:hAnsi="Calibri" w:cs="Arial"/>
        <w:sz w:val="16"/>
        <w:lang w:val="en-NZ"/>
      </w:rPr>
      <w:t xml:space="preserve">  </w:t>
    </w:r>
    <w:r w:rsidR="00C74E99">
      <w:rPr>
        <w:rFonts w:ascii="Calibri" w:hAnsi="Calibri" w:cs="Arial"/>
        <w:sz w:val="16"/>
        <w:lang w:val="en-NZ"/>
      </w:rPr>
      <w:t>MEAs Support</w:t>
    </w:r>
    <w:r>
      <w:rPr>
        <w:rFonts w:ascii="Calibri" w:hAnsi="Calibri" w:cs="Arial"/>
        <w:sz w:val="16"/>
        <w:lang w:val="en-NZ"/>
      </w:rPr>
      <w:t xml:space="preserve"> Officer</w:t>
    </w:r>
    <w:r>
      <w:rPr>
        <w:rFonts w:ascii="Calibri" w:hAnsi="Calibri" w:cs="Arial"/>
        <w:sz w:val="16"/>
        <w:lang w:val="en-NZ"/>
      </w:rPr>
      <w:tab/>
      <w:t xml:space="preserve">    </w:t>
    </w:r>
    <w:r w:rsidRPr="007E2370">
      <w:rPr>
        <w:rFonts w:ascii="Calibri" w:hAnsi="Calibri" w:cs="Arial"/>
        <w:sz w:val="16"/>
        <w:lang w:val="en-NZ"/>
      </w:rPr>
      <w:t xml:space="preserve">Page </w:t>
    </w:r>
    <w:r w:rsidRPr="007E2370">
      <w:rPr>
        <w:rStyle w:val="PageNumber"/>
        <w:rFonts w:ascii="Calibri" w:hAnsi="Calibri" w:cs="Arial"/>
        <w:sz w:val="16"/>
      </w:rPr>
      <w:fldChar w:fldCharType="begin"/>
    </w:r>
    <w:r w:rsidRPr="007E2370">
      <w:rPr>
        <w:rStyle w:val="PageNumber"/>
        <w:rFonts w:ascii="Calibri" w:hAnsi="Calibri" w:cs="Arial"/>
        <w:sz w:val="16"/>
      </w:rPr>
      <w:instrText xml:space="preserve"> PAGE </w:instrText>
    </w:r>
    <w:r w:rsidRPr="007E2370">
      <w:rPr>
        <w:rStyle w:val="PageNumber"/>
        <w:rFonts w:ascii="Calibri" w:hAnsi="Calibri" w:cs="Arial"/>
        <w:sz w:val="16"/>
      </w:rPr>
      <w:fldChar w:fldCharType="separate"/>
    </w:r>
    <w:r>
      <w:rPr>
        <w:rStyle w:val="PageNumber"/>
        <w:rFonts w:ascii="Calibri" w:hAnsi="Calibri" w:cs="Arial"/>
        <w:noProof/>
        <w:sz w:val="16"/>
      </w:rPr>
      <w:t>10</w:t>
    </w:r>
    <w:r w:rsidRPr="007E2370">
      <w:rPr>
        <w:rStyle w:val="PageNumber"/>
        <w:rFonts w:ascii="Calibri" w:hAnsi="Calibri" w:cs="Arial"/>
        <w:sz w:val="16"/>
      </w:rPr>
      <w:fldChar w:fldCharType="end"/>
    </w:r>
  </w:p>
  <w:p w14:paraId="57FC6B80" w14:textId="2BBA80BD" w:rsidR="007D29B7" w:rsidRPr="007E2370" w:rsidRDefault="00C74E99">
    <w:pPr>
      <w:pStyle w:val="Footer"/>
      <w:pBdr>
        <w:top w:val="single" w:sz="4" w:space="1" w:color="auto"/>
      </w:pBdr>
      <w:tabs>
        <w:tab w:val="clear" w:pos="4320"/>
        <w:tab w:val="clear" w:pos="8640"/>
        <w:tab w:val="right" w:pos="9356"/>
      </w:tabs>
      <w:rPr>
        <w:rFonts w:ascii="Calibri" w:hAnsi="Calibri" w:cs="Arial"/>
        <w:i/>
        <w:iCs/>
        <w:sz w:val="16"/>
        <w:lang w:val="en-NZ"/>
      </w:rPr>
    </w:pPr>
    <w:r>
      <w:rPr>
        <w:rStyle w:val="PageNumber"/>
        <w:rFonts w:ascii="Calibri" w:hAnsi="Calibri" w:cs="Arial"/>
        <w:i/>
        <w:iCs/>
        <w:sz w:val="16"/>
      </w:rPr>
      <w:t>October</w:t>
    </w:r>
    <w:r w:rsidR="007D29B7">
      <w:rPr>
        <w:rStyle w:val="PageNumber"/>
        <w:rFonts w:ascii="Calibri" w:hAnsi="Calibri" w:cs="Arial"/>
        <w:i/>
        <w:iCs/>
        <w:sz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8D5A4" w14:textId="77777777" w:rsidR="008739DC" w:rsidRDefault="008739DC">
      <w:r>
        <w:separator/>
      </w:r>
    </w:p>
  </w:footnote>
  <w:footnote w:type="continuationSeparator" w:id="0">
    <w:p w14:paraId="38895FBB" w14:textId="77777777" w:rsidR="008739DC" w:rsidRDefault="0087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B773A"/>
    <w:multiLevelType w:val="hybridMultilevel"/>
    <w:tmpl w:val="9F0E5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352190"/>
    <w:multiLevelType w:val="hybridMultilevel"/>
    <w:tmpl w:val="0B925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8F6D87"/>
    <w:multiLevelType w:val="hybridMultilevel"/>
    <w:tmpl w:val="82E2B7C8"/>
    <w:lvl w:ilvl="0" w:tplc="0C88268A">
      <w:start w:val="1"/>
      <w:numFmt w:val="decimal"/>
      <w:pStyle w:val="Bullet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894565"/>
    <w:multiLevelType w:val="hybridMultilevel"/>
    <w:tmpl w:val="E6444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782EF0"/>
    <w:multiLevelType w:val="hybridMultilevel"/>
    <w:tmpl w:val="E0D85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4C2AE7"/>
    <w:multiLevelType w:val="hybridMultilevel"/>
    <w:tmpl w:val="2A1A8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7232C9"/>
    <w:multiLevelType w:val="hybridMultilevel"/>
    <w:tmpl w:val="5EE4A380"/>
    <w:lvl w:ilvl="0" w:tplc="FDD212C8">
      <w:start w:val="1"/>
      <w:numFmt w:val="lowerLetter"/>
      <w:lvlText w:val="%1)"/>
      <w:lvlJc w:val="left"/>
      <w:pPr>
        <w:ind w:left="720" w:hanging="360"/>
      </w:pPr>
      <w:rPr>
        <w:rFonts w:ascii="Calibri" w:hAnsi="Calibri"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9843B4"/>
    <w:multiLevelType w:val="hybridMultilevel"/>
    <w:tmpl w:val="0BEA8F8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221B0F48"/>
    <w:multiLevelType w:val="hybridMultilevel"/>
    <w:tmpl w:val="7794D2D6"/>
    <w:lvl w:ilvl="0" w:tplc="147ADD86">
      <w:start w:val="1"/>
      <w:numFmt w:val="lowerLetter"/>
      <w:lvlText w:val="%1)"/>
      <w:lvlJc w:val="left"/>
      <w:pPr>
        <w:ind w:left="720" w:hanging="360"/>
      </w:pPr>
      <w:rPr>
        <w:rFonts w:ascii="Calibri" w:hAnsi="Calibri"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DE5A76"/>
    <w:multiLevelType w:val="hybridMultilevel"/>
    <w:tmpl w:val="75BC2E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98B6C76"/>
    <w:multiLevelType w:val="hybridMultilevel"/>
    <w:tmpl w:val="CEDE9CF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1" w15:restartNumberingAfterBreak="0">
    <w:nsid w:val="2E9E3247"/>
    <w:multiLevelType w:val="hybridMultilevel"/>
    <w:tmpl w:val="B9487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031DF7"/>
    <w:multiLevelType w:val="hybridMultilevel"/>
    <w:tmpl w:val="6298BDBE"/>
    <w:lvl w:ilvl="0" w:tplc="04090001">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597AF0"/>
    <w:multiLevelType w:val="hybridMultilevel"/>
    <w:tmpl w:val="140679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913C25"/>
    <w:multiLevelType w:val="hybridMultilevel"/>
    <w:tmpl w:val="295296A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26B707C"/>
    <w:multiLevelType w:val="hybridMultilevel"/>
    <w:tmpl w:val="41E66E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9E2983"/>
    <w:multiLevelType w:val="hybridMultilevel"/>
    <w:tmpl w:val="26C6F0FC"/>
    <w:lvl w:ilvl="0" w:tplc="0409000F">
      <w:start w:val="1"/>
      <w:numFmt w:val="decimal"/>
      <w:lvlText w:val="%1."/>
      <w:lvlJc w:val="left"/>
      <w:pPr>
        <w:ind w:left="360" w:hanging="360"/>
      </w:pPr>
      <w:rPr>
        <w:rFonts w:hint="default"/>
        <w:b w:val="0"/>
      </w:rPr>
    </w:lvl>
    <w:lvl w:ilvl="1" w:tplc="B03C69B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5A509F"/>
    <w:multiLevelType w:val="hybridMultilevel"/>
    <w:tmpl w:val="0D0CD92C"/>
    <w:lvl w:ilvl="0" w:tplc="0EDA0E12">
      <w:start w:val="1"/>
      <w:numFmt w:val="lowerRoman"/>
      <w:lvlText w:val="%1."/>
      <w:lvlJc w:val="left"/>
      <w:pPr>
        <w:ind w:left="1742" w:hanging="720"/>
      </w:pPr>
      <w:rPr>
        <w:rFonts w:hint="default"/>
      </w:rPr>
    </w:lvl>
    <w:lvl w:ilvl="1" w:tplc="0C090019" w:tentative="1">
      <w:start w:val="1"/>
      <w:numFmt w:val="lowerLetter"/>
      <w:lvlText w:val="%2."/>
      <w:lvlJc w:val="left"/>
      <w:pPr>
        <w:ind w:left="2102" w:hanging="360"/>
      </w:pPr>
    </w:lvl>
    <w:lvl w:ilvl="2" w:tplc="0C09001B" w:tentative="1">
      <w:start w:val="1"/>
      <w:numFmt w:val="lowerRoman"/>
      <w:lvlText w:val="%3."/>
      <w:lvlJc w:val="right"/>
      <w:pPr>
        <w:ind w:left="2822" w:hanging="180"/>
      </w:pPr>
    </w:lvl>
    <w:lvl w:ilvl="3" w:tplc="0C09000F" w:tentative="1">
      <w:start w:val="1"/>
      <w:numFmt w:val="decimal"/>
      <w:lvlText w:val="%4."/>
      <w:lvlJc w:val="left"/>
      <w:pPr>
        <w:ind w:left="3542" w:hanging="360"/>
      </w:pPr>
    </w:lvl>
    <w:lvl w:ilvl="4" w:tplc="0C090019" w:tentative="1">
      <w:start w:val="1"/>
      <w:numFmt w:val="lowerLetter"/>
      <w:lvlText w:val="%5."/>
      <w:lvlJc w:val="left"/>
      <w:pPr>
        <w:ind w:left="4262" w:hanging="360"/>
      </w:pPr>
    </w:lvl>
    <w:lvl w:ilvl="5" w:tplc="0C09001B" w:tentative="1">
      <w:start w:val="1"/>
      <w:numFmt w:val="lowerRoman"/>
      <w:lvlText w:val="%6."/>
      <w:lvlJc w:val="right"/>
      <w:pPr>
        <w:ind w:left="4982" w:hanging="180"/>
      </w:pPr>
    </w:lvl>
    <w:lvl w:ilvl="6" w:tplc="0C09000F" w:tentative="1">
      <w:start w:val="1"/>
      <w:numFmt w:val="decimal"/>
      <w:lvlText w:val="%7."/>
      <w:lvlJc w:val="left"/>
      <w:pPr>
        <w:ind w:left="5702" w:hanging="360"/>
      </w:pPr>
    </w:lvl>
    <w:lvl w:ilvl="7" w:tplc="0C090019" w:tentative="1">
      <w:start w:val="1"/>
      <w:numFmt w:val="lowerLetter"/>
      <w:lvlText w:val="%8."/>
      <w:lvlJc w:val="left"/>
      <w:pPr>
        <w:ind w:left="6422" w:hanging="360"/>
      </w:pPr>
    </w:lvl>
    <w:lvl w:ilvl="8" w:tplc="0C09001B" w:tentative="1">
      <w:start w:val="1"/>
      <w:numFmt w:val="lowerRoman"/>
      <w:lvlText w:val="%9."/>
      <w:lvlJc w:val="right"/>
      <w:pPr>
        <w:ind w:left="7142" w:hanging="180"/>
      </w:pPr>
    </w:lvl>
  </w:abstractNum>
  <w:abstractNum w:abstractNumId="18" w15:restartNumberingAfterBreak="0">
    <w:nsid w:val="3F7B00F0"/>
    <w:multiLevelType w:val="hybridMultilevel"/>
    <w:tmpl w:val="B4E2D818"/>
    <w:lvl w:ilvl="0" w:tplc="8C1EC5BC">
      <w:start w:val="1"/>
      <w:numFmt w:val="lowerLetter"/>
      <w:lvlText w:val="%1)"/>
      <w:lvlJc w:val="left"/>
      <w:pPr>
        <w:ind w:left="720" w:hanging="360"/>
      </w:pPr>
      <w:rPr>
        <w:rFonts w:ascii="Calibri" w:hAnsi="Calibri"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3139D6"/>
    <w:multiLevelType w:val="hybridMultilevel"/>
    <w:tmpl w:val="062C0EAC"/>
    <w:lvl w:ilvl="0" w:tplc="0C090003">
      <w:start w:val="1"/>
      <w:numFmt w:val="bullet"/>
      <w:lvlText w:val="o"/>
      <w:lvlJc w:val="left"/>
      <w:pPr>
        <w:ind w:left="360" w:hanging="360"/>
      </w:pPr>
      <w:rPr>
        <w:rFonts w:ascii="Courier New" w:hAnsi="Courier New" w:cs="Courier New" w:hint="default"/>
      </w:rPr>
    </w:lvl>
    <w:lvl w:ilvl="1" w:tplc="63123224">
      <w:numFmt w:val="bullet"/>
      <w:lvlText w:val="•"/>
      <w:lvlJc w:val="left"/>
      <w:pPr>
        <w:ind w:left="1230" w:hanging="510"/>
      </w:pPr>
      <w:rPr>
        <w:rFonts w:ascii="Calibri" w:eastAsia="Times New Roman" w:hAnsi="Calibri"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270068F"/>
    <w:multiLevelType w:val="hybridMultilevel"/>
    <w:tmpl w:val="BA027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A4403E"/>
    <w:multiLevelType w:val="hybridMultilevel"/>
    <w:tmpl w:val="2A069A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34439B9"/>
    <w:multiLevelType w:val="hybridMultilevel"/>
    <w:tmpl w:val="4768F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77564D"/>
    <w:multiLevelType w:val="hybridMultilevel"/>
    <w:tmpl w:val="0BEA8F8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4F53C77"/>
    <w:multiLevelType w:val="hybridMultilevel"/>
    <w:tmpl w:val="A0F6A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00481F"/>
    <w:multiLevelType w:val="hybridMultilevel"/>
    <w:tmpl w:val="176008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6C2F25"/>
    <w:multiLevelType w:val="hybridMultilevel"/>
    <w:tmpl w:val="7040B2F4"/>
    <w:lvl w:ilvl="0" w:tplc="DBF00126">
      <w:start w:val="1"/>
      <w:numFmt w:val="decimal"/>
      <w:lvlText w:val="%1."/>
      <w:lvlJc w:val="left"/>
      <w:pPr>
        <w:tabs>
          <w:tab w:val="num" w:pos="360"/>
        </w:tabs>
        <w:ind w:left="360" w:hanging="360"/>
      </w:pPr>
      <w:rPr>
        <w:rFonts w:ascii="Calibri" w:hAnsi="Calibri"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C31259"/>
    <w:multiLevelType w:val="hybridMultilevel"/>
    <w:tmpl w:val="D27A3862"/>
    <w:lvl w:ilvl="0" w:tplc="04090001">
      <w:start w:val="1"/>
      <w:numFmt w:val="lowerLetter"/>
      <w:lvlText w:val="%1)"/>
      <w:lvlJc w:val="left"/>
      <w:pPr>
        <w:ind w:left="587" w:hanging="360"/>
      </w:pPr>
      <w:rPr>
        <w:rFonts w:cs="Times New Roman" w:hint="default"/>
      </w:rPr>
    </w:lvl>
    <w:lvl w:ilvl="1" w:tplc="04090003" w:tentative="1">
      <w:start w:val="1"/>
      <w:numFmt w:val="lowerLetter"/>
      <w:lvlText w:val="%2."/>
      <w:lvlJc w:val="left"/>
      <w:pPr>
        <w:ind w:left="1307" w:hanging="360"/>
      </w:pPr>
      <w:rPr>
        <w:rFonts w:cs="Times New Roman"/>
      </w:rPr>
    </w:lvl>
    <w:lvl w:ilvl="2" w:tplc="04090005" w:tentative="1">
      <w:start w:val="1"/>
      <w:numFmt w:val="lowerRoman"/>
      <w:lvlText w:val="%3."/>
      <w:lvlJc w:val="right"/>
      <w:pPr>
        <w:ind w:left="2027" w:hanging="180"/>
      </w:pPr>
      <w:rPr>
        <w:rFonts w:cs="Times New Roman"/>
      </w:rPr>
    </w:lvl>
    <w:lvl w:ilvl="3" w:tplc="04090001" w:tentative="1">
      <w:start w:val="1"/>
      <w:numFmt w:val="decimal"/>
      <w:lvlText w:val="%4."/>
      <w:lvlJc w:val="left"/>
      <w:pPr>
        <w:ind w:left="2747" w:hanging="360"/>
      </w:pPr>
      <w:rPr>
        <w:rFonts w:cs="Times New Roman"/>
      </w:rPr>
    </w:lvl>
    <w:lvl w:ilvl="4" w:tplc="04090003" w:tentative="1">
      <w:start w:val="1"/>
      <w:numFmt w:val="lowerLetter"/>
      <w:lvlText w:val="%5."/>
      <w:lvlJc w:val="left"/>
      <w:pPr>
        <w:ind w:left="3467" w:hanging="360"/>
      </w:pPr>
      <w:rPr>
        <w:rFonts w:cs="Times New Roman"/>
      </w:rPr>
    </w:lvl>
    <w:lvl w:ilvl="5" w:tplc="04090005" w:tentative="1">
      <w:start w:val="1"/>
      <w:numFmt w:val="lowerRoman"/>
      <w:lvlText w:val="%6."/>
      <w:lvlJc w:val="right"/>
      <w:pPr>
        <w:ind w:left="4187" w:hanging="180"/>
      </w:pPr>
      <w:rPr>
        <w:rFonts w:cs="Times New Roman"/>
      </w:rPr>
    </w:lvl>
    <w:lvl w:ilvl="6" w:tplc="04090001" w:tentative="1">
      <w:start w:val="1"/>
      <w:numFmt w:val="decimal"/>
      <w:lvlText w:val="%7."/>
      <w:lvlJc w:val="left"/>
      <w:pPr>
        <w:ind w:left="4907" w:hanging="360"/>
      </w:pPr>
      <w:rPr>
        <w:rFonts w:cs="Times New Roman"/>
      </w:rPr>
    </w:lvl>
    <w:lvl w:ilvl="7" w:tplc="04090003" w:tentative="1">
      <w:start w:val="1"/>
      <w:numFmt w:val="lowerLetter"/>
      <w:lvlText w:val="%8."/>
      <w:lvlJc w:val="left"/>
      <w:pPr>
        <w:ind w:left="5627" w:hanging="360"/>
      </w:pPr>
      <w:rPr>
        <w:rFonts w:cs="Times New Roman"/>
      </w:rPr>
    </w:lvl>
    <w:lvl w:ilvl="8" w:tplc="04090005" w:tentative="1">
      <w:start w:val="1"/>
      <w:numFmt w:val="lowerRoman"/>
      <w:lvlText w:val="%9."/>
      <w:lvlJc w:val="right"/>
      <w:pPr>
        <w:ind w:left="6347" w:hanging="180"/>
      </w:pPr>
      <w:rPr>
        <w:rFonts w:cs="Times New Roman"/>
      </w:rPr>
    </w:lvl>
  </w:abstractNum>
  <w:abstractNum w:abstractNumId="28" w15:restartNumberingAfterBreak="0">
    <w:nsid w:val="52A12FD2"/>
    <w:multiLevelType w:val="hybridMultilevel"/>
    <w:tmpl w:val="B4E8A8C8"/>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55A30D48"/>
    <w:multiLevelType w:val="hybridMultilevel"/>
    <w:tmpl w:val="8AC63DDC"/>
    <w:lvl w:ilvl="0" w:tplc="AE2077DE">
      <w:start w:val="1"/>
      <w:numFmt w:val="lowerLetter"/>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5B002F4"/>
    <w:multiLevelType w:val="hybridMultilevel"/>
    <w:tmpl w:val="E188B78C"/>
    <w:lvl w:ilvl="0" w:tplc="EACEA750">
      <w:start w:val="1"/>
      <w:numFmt w:val="lowerLetter"/>
      <w:lvlText w:val="%1)"/>
      <w:lvlJc w:val="left"/>
      <w:pPr>
        <w:ind w:left="720" w:hanging="360"/>
      </w:pPr>
      <w:rPr>
        <w:rFonts w:ascii="Calibri" w:hAnsi="Calibri"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167D76"/>
    <w:multiLevelType w:val="hybridMultilevel"/>
    <w:tmpl w:val="0270CF5E"/>
    <w:lvl w:ilvl="0" w:tplc="FBB03348">
      <w:start w:val="1"/>
      <w:numFmt w:val="decimal"/>
      <w:lvlText w:val="%1."/>
      <w:lvlJc w:val="left"/>
      <w:pPr>
        <w:tabs>
          <w:tab w:val="num" w:pos="360"/>
        </w:tabs>
        <w:ind w:left="360" w:hanging="360"/>
      </w:pPr>
      <w:rPr>
        <w:rFonts w:ascii="Calibri" w:eastAsia="Times New Roman" w:hAnsi="Calibri" w:cs="Times New Roman"/>
        <w:b/>
      </w:rPr>
    </w:lvl>
    <w:lvl w:ilvl="1" w:tplc="0409000F">
      <w:start w:val="1"/>
      <w:numFmt w:val="decimal"/>
      <w:lvlText w:val="%2."/>
      <w:lvlJc w:val="left"/>
      <w:pPr>
        <w:tabs>
          <w:tab w:val="num" w:pos="1440"/>
        </w:tabs>
        <w:ind w:left="1440" w:hanging="360"/>
      </w:pPr>
      <w:rPr>
        <w:rFonts w:hint="default"/>
      </w:rPr>
    </w:lvl>
    <w:lvl w:ilvl="2" w:tplc="E738E336">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D572D2"/>
    <w:multiLevelType w:val="hybridMultilevel"/>
    <w:tmpl w:val="0D0CD92C"/>
    <w:lvl w:ilvl="0" w:tplc="0EDA0E12">
      <w:start w:val="1"/>
      <w:numFmt w:val="lowerRoman"/>
      <w:lvlText w:val="%1."/>
      <w:lvlJc w:val="left"/>
      <w:pPr>
        <w:ind w:left="1742" w:hanging="720"/>
      </w:pPr>
      <w:rPr>
        <w:rFonts w:hint="default"/>
      </w:rPr>
    </w:lvl>
    <w:lvl w:ilvl="1" w:tplc="0C090019" w:tentative="1">
      <w:start w:val="1"/>
      <w:numFmt w:val="lowerLetter"/>
      <w:lvlText w:val="%2."/>
      <w:lvlJc w:val="left"/>
      <w:pPr>
        <w:ind w:left="2102" w:hanging="360"/>
      </w:pPr>
    </w:lvl>
    <w:lvl w:ilvl="2" w:tplc="0C09001B" w:tentative="1">
      <w:start w:val="1"/>
      <w:numFmt w:val="lowerRoman"/>
      <w:lvlText w:val="%3."/>
      <w:lvlJc w:val="right"/>
      <w:pPr>
        <w:ind w:left="2822" w:hanging="180"/>
      </w:pPr>
    </w:lvl>
    <w:lvl w:ilvl="3" w:tplc="0C09000F" w:tentative="1">
      <w:start w:val="1"/>
      <w:numFmt w:val="decimal"/>
      <w:lvlText w:val="%4."/>
      <w:lvlJc w:val="left"/>
      <w:pPr>
        <w:ind w:left="3542" w:hanging="360"/>
      </w:pPr>
    </w:lvl>
    <w:lvl w:ilvl="4" w:tplc="0C090019" w:tentative="1">
      <w:start w:val="1"/>
      <w:numFmt w:val="lowerLetter"/>
      <w:lvlText w:val="%5."/>
      <w:lvlJc w:val="left"/>
      <w:pPr>
        <w:ind w:left="4262" w:hanging="360"/>
      </w:pPr>
    </w:lvl>
    <w:lvl w:ilvl="5" w:tplc="0C09001B" w:tentative="1">
      <w:start w:val="1"/>
      <w:numFmt w:val="lowerRoman"/>
      <w:lvlText w:val="%6."/>
      <w:lvlJc w:val="right"/>
      <w:pPr>
        <w:ind w:left="4982" w:hanging="180"/>
      </w:pPr>
    </w:lvl>
    <w:lvl w:ilvl="6" w:tplc="0C09000F" w:tentative="1">
      <w:start w:val="1"/>
      <w:numFmt w:val="decimal"/>
      <w:lvlText w:val="%7."/>
      <w:lvlJc w:val="left"/>
      <w:pPr>
        <w:ind w:left="5702" w:hanging="360"/>
      </w:pPr>
    </w:lvl>
    <w:lvl w:ilvl="7" w:tplc="0C090019" w:tentative="1">
      <w:start w:val="1"/>
      <w:numFmt w:val="lowerLetter"/>
      <w:lvlText w:val="%8."/>
      <w:lvlJc w:val="left"/>
      <w:pPr>
        <w:ind w:left="6422" w:hanging="360"/>
      </w:pPr>
    </w:lvl>
    <w:lvl w:ilvl="8" w:tplc="0C09001B" w:tentative="1">
      <w:start w:val="1"/>
      <w:numFmt w:val="lowerRoman"/>
      <w:lvlText w:val="%9."/>
      <w:lvlJc w:val="right"/>
      <w:pPr>
        <w:ind w:left="7142" w:hanging="180"/>
      </w:pPr>
    </w:lvl>
  </w:abstractNum>
  <w:abstractNum w:abstractNumId="33" w15:restartNumberingAfterBreak="0">
    <w:nsid w:val="5B9418EA"/>
    <w:multiLevelType w:val="hybridMultilevel"/>
    <w:tmpl w:val="8B8CFA3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DB25D2"/>
    <w:multiLevelType w:val="hybridMultilevel"/>
    <w:tmpl w:val="E6889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4D3F22"/>
    <w:multiLevelType w:val="hybridMultilevel"/>
    <w:tmpl w:val="5E6248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C7F3DA3"/>
    <w:multiLevelType w:val="hybridMultilevel"/>
    <w:tmpl w:val="A4E2EF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5EB81668"/>
    <w:multiLevelType w:val="hybridMultilevel"/>
    <w:tmpl w:val="7F229E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E30029C"/>
    <w:multiLevelType w:val="hybridMultilevel"/>
    <w:tmpl w:val="92DA1C4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EDC4600"/>
    <w:multiLevelType w:val="hybridMultilevel"/>
    <w:tmpl w:val="302EB50A"/>
    <w:lvl w:ilvl="0" w:tplc="F510FE0E">
      <w:start w:val="1"/>
      <w:numFmt w:val="lowerLetter"/>
      <w:lvlText w:val="%1)"/>
      <w:lvlJc w:val="left"/>
      <w:pPr>
        <w:ind w:left="720" w:hanging="360"/>
      </w:pPr>
      <w:rPr>
        <w:rFonts w:ascii="Calibri" w:hAnsi="Calibri"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F1C5350"/>
    <w:multiLevelType w:val="hybridMultilevel"/>
    <w:tmpl w:val="AF28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CC341A"/>
    <w:multiLevelType w:val="hybridMultilevel"/>
    <w:tmpl w:val="1DB61986"/>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2" w15:restartNumberingAfterBreak="0">
    <w:nsid w:val="76DE77F8"/>
    <w:multiLevelType w:val="hybridMultilevel"/>
    <w:tmpl w:val="8C6C74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7710215"/>
    <w:multiLevelType w:val="hybridMultilevel"/>
    <w:tmpl w:val="148A5A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733F2A"/>
    <w:multiLevelType w:val="hybridMultilevel"/>
    <w:tmpl w:val="2152C7D0"/>
    <w:lvl w:ilvl="0" w:tplc="04090015">
      <w:start w:val="1"/>
      <w:numFmt w:val="upperLetter"/>
      <w:lvlText w:val="%1."/>
      <w:lvlJc w:val="left"/>
      <w:pPr>
        <w:ind w:left="360" w:hanging="360"/>
      </w:pPr>
      <w:rPr>
        <w:rFonts w:hint="default"/>
        <w:b w:val="0"/>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95619BC"/>
    <w:multiLevelType w:val="hybridMultilevel"/>
    <w:tmpl w:val="0122B2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81137F"/>
    <w:multiLevelType w:val="hybridMultilevel"/>
    <w:tmpl w:val="6C02F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BCD3981"/>
    <w:multiLevelType w:val="hybridMultilevel"/>
    <w:tmpl w:val="8AAC63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E1715C2"/>
    <w:multiLevelType w:val="hybridMultilevel"/>
    <w:tmpl w:val="8FD0C0CE"/>
    <w:lvl w:ilvl="0" w:tplc="04090001">
      <w:start w:val="1"/>
      <w:numFmt w:val="bullet"/>
      <w:lvlText w:val=""/>
      <w:lvlJc w:val="left"/>
      <w:pPr>
        <w:tabs>
          <w:tab w:val="num" w:pos="283"/>
        </w:tabs>
        <w:ind w:left="283" w:hanging="283"/>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22"/>
  </w:num>
  <w:num w:numId="4">
    <w:abstractNumId w:val="19"/>
  </w:num>
  <w:num w:numId="5">
    <w:abstractNumId w:val="21"/>
  </w:num>
  <w:num w:numId="6">
    <w:abstractNumId w:val="10"/>
  </w:num>
  <w:num w:numId="7">
    <w:abstractNumId w:val="9"/>
  </w:num>
  <w:num w:numId="8">
    <w:abstractNumId w:val="41"/>
  </w:num>
  <w:num w:numId="9">
    <w:abstractNumId w:val="40"/>
  </w:num>
  <w:num w:numId="10">
    <w:abstractNumId w:val="2"/>
  </w:num>
  <w:num w:numId="11">
    <w:abstractNumId w:val="26"/>
  </w:num>
  <w:num w:numId="12">
    <w:abstractNumId w:val="16"/>
  </w:num>
  <w:num w:numId="13">
    <w:abstractNumId w:val="48"/>
  </w:num>
  <w:num w:numId="14">
    <w:abstractNumId w:val="5"/>
  </w:num>
  <w:num w:numId="15">
    <w:abstractNumId w:val="34"/>
  </w:num>
  <w:num w:numId="16">
    <w:abstractNumId w:val="11"/>
  </w:num>
  <w:num w:numId="17">
    <w:abstractNumId w:val="31"/>
  </w:num>
  <w:num w:numId="18">
    <w:abstractNumId w:val="3"/>
  </w:num>
  <w:num w:numId="19">
    <w:abstractNumId w:val="0"/>
  </w:num>
  <w:num w:numId="20">
    <w:abstractNumId w:val="24"/>
  </w:num>
  <w:num w:numId="21">
    <w:abstractNumId w:val="27"/>
  </w:num>
  <w:num w:numId="22">
    <w:abstractNumId w:val="36"/>
  </w:num>
  <w:num w:numId="23">
    <w:abstractNumId w:val="18"/>
  </w:num>
  <w:num w:numId="24">
    <w:abstractNumId w:val="46"/>
  </w:num>
  <w:num w:numId="25">
    <w:abstractNumId w:val="12"/>
  </w:num>
  <w:num w:numId="26">
    <w:abstractNumId w:val="8"/>
  </w:num>
  <w:num w:numId="27">
    <w:abstractNumId w:val="30"/>
  </w:num>
  <w:num w:numId="28">
    <w:abstractNumId w:val="6"/>
  </w:num>
  <w:num w:numId="29">
    <w:abstractNumId w:val="14"/>
  </w:num>
  <w:num w:numId="30">
    <w:abstractNumId w:val="28"/>
  </w:num>
  <w:num w:numId="31">
    <w:abstractNumId w:val="17"/>
  </w:num>
  <w:num w:numId="32">
    <w:abstractNumId w:val="32"/>
  </w:num>
  <w:num w:numId="33">
    <w:abstractNumId w:val="7"/>
  </w:num>
  <w:num w:numId="34">
    <w:abstractNumId w:val="23"/>
  </w:num>
  <w:num w:numId="35">
    <w:abstractNumId w:val="39"/>
  </w:num>
  <w:num w:numId="36">
    <w:abstractNumId w:val="38"/>
  </w:num>
  <w:num w:numId="37">
    <w:abstractNumId w:val="33"/>
  </w:num>
  <w:num w:numId="38">
    <w:abstractNumId w:val="37"/>
  </w:num>
  <w:num w:numId="39">
    <w:abstractNumId w:val="13"/>
  </w:num>
  <w:num w:numId="40">
    <w:abstractNumId w:val="25"/>
  </w:num>
  <w:num w:numId="41">
    <w:abstractNumId w:val="35"/>
  </w:num>
  <w:num w:numId="42">
    <w:abstractNumId w:val="4"/>
  </w:num>
  <w:num w:numId="43">
    <w:abstractNumId w:val="45"/>
  </w:num>
  <w:num w:numId="44">
    <w:abstractNumId w:val="15"/>
  </w:num>
  <w:num w:numId="45">
    <w:abstractNumId w:val="47"/>
  </w:num>
  <w:num w:numId="46">
    <w:abstractNumId w:val="42"/>
  </w:num>
  <w:num w:numId="47">
    <w:abstractNumId w:val="1"/>
  </w:num>
  <w:num w:numId="48">
    <w:abstractNumId w:val="29"/>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1F"/>
    <w:rsid w:val="00040288"/>
    <w:rsid w:val="00041217"/>
    <w:rsid w:val="00042D01"/>
    <w:rsid w:val="00070B21"/>
    <w:rsid w:val="00096F2F"/>
    <w:rsid w:val="000A77DA"/>
    <w:rsid w:val="000B224D"/>
    <w:rsid w:val="000D4451"/>
    <w:rsid w:val="000E5F08"/>
    <w:rsid w:val="000F413D"/>
    <w:rsid w:val="00105068"/>
    <w:rsid w:val="00107861"/>
    <w:rsid w:val="0011427F"/>
    <w:rsid w:val="00120641"/>
    <w:rsid w:val="00156F96"/>
    <w:rsid w:val="001A361C"/>
    <w:rsid w:val="001A6611"/>
    <w:rsid w:val="001C4961"/>
    <w:rsid w:val="001F6EA3"/>
    <w:rsid w:val="00232B5E"/>
    <w:rsid w:val="00251A25"/>
    <w:rsid w:val="00277CF1"/>
    <w:rsid w:val="00283F5D"/>
    <w:rsid w:val="002B07D7"/>
    <w:rsid w:val="002C17D5"/>
    <w:rsid w:val="002C1C5D"/>
    <w:rsid w:val="002C1ED5"/>
    <w:rsid w:val="002F51E6"/>
    <w:rsid w:val="00353401"/>
    <w:rsid w:val="00353CEB"/>
    <w:rsid w:val="00380AA3"/>
    <w:rsid w:val="00395E68"/>
    <w:rsid w:val="003A6442"/>
    <w:rsid w:val="003A66D1"/>
    <w:rsid w:val="003D176E"/>
    <w:rsid w:val="003F74C6"/>
    <w:rsid w:val="0042735A"/>
    <w:rsid w:val="00446D0D"/>
    <w:rsid w:val="00450CAA"/>
    <w:rsid w:val="0045455A"/>
    <w:rsid w:val="004855D1"/>
    <w:rsid w:val="004B5EEA"/>
    <w:rsid w:val="005027D2"/>
    <w:rsid w:val="00503AF5"/>
    <w:rsid w:val="005232AD"/>
    <w:rsid w:val="00556D1F"/>
    <w:rsid w:val="00564574"/>
    <w:rsid w:val="005944AC"/>
    <w:rsid w:val="005A58B1"/>
    <w:rsid w:val="005E10F5"/>
    <w:rsid w:val="005F36FD"/>
    <w:rsid w:val="005F3784"/>
    <w:rsid w:val="00604B8C"/>
    <w:rsid w:val="00613AE8"/>
    <w:rsid w:val="00615FD7"/>
    <w:rsid w:val="00676733"/>
    <w:rsid w:val="00683F69"/>
    <w:rsid w:val="00684C6A"/>
    <w:rsid w:val="006963EA"/>
    <w:rsid w:val="0074341E"/>
    <w:rsid w:val="00743D34"/>
    <w:rsid w:val="00751A7E"/>
    <w:rsid w:val="007551CD"/>
    <w:rsid w:val="00776FF3"/>
    <w:rsid w:val="007804E3"/>
    <w:rsid w:val="00795BB7"/>
    <w:rsid w:val="007D29B7"/>
    <w:rsid w:val="007E015E"/>
    <w:rsid w:val="007E592F"/>
    <w:rsid w:val="008134A3"/>
    <w:rsid w:val="008201E0"/>
    <w:rsid w:val="00857BEC"/>
    <w:rsid w:val="008643BC"/>
    <w:rsid w:val="008739DC"/>
    <w:rsid w:val="00887A52"/>
    <w:rsid w:val="008976C3"/>
    <w:rsid w:val="008A7A59"/>
    <w:rsid w:val="008B58F2"/>
    <w:rsid w:val="008C336E"/>
    <w:rsid w:val="008F16F7"/>
    <w:rsid w:val="009041F2"/>
    <w:rsid w:val="00911856"/>
    <w:rsid w:val="009238EB"/>
    <w:rsid w:val="009333DD"/>
    <w:rsid w:val="0095479A"/>
    <w:rsid w:val="00962927"/>
    <w:rsid w:val="009673A8"/>
    <w:rsid w:val="00984732"/>
    <w:rsid w:val="009A787D"/>
    <w:rsid w:val="009B40C5"/>
    <w:rsid w:val="009C7D14"/>
    <w:rsid w:val="00A07429"/>
    <w:rsid w:val="00A26A1F"/>
    <w:rsid w:val="00A279C3"/>
    <w:rsid w:val="00A5247E"/>
    <w:rsid w:val="00A56154"/>
    <w:rsid w:val="00A827ED"/>
    <w:rsid w:val="00A873A3"/>
    <w:rsid w:val="00A90227"/>
    <w:rsid w:val="00AB0AB9"/>
    <w:rsid w:val="00AB5A92"/>
    <w:rsid w:val="00AC25B1"/>
    <w:rsid w:val="00AD10D7"/>
    <w:rsid w:val="00B03FEF"/>
    <w:rsid w:val="00B20773"/>
    <w:rsid w:val="00B21CD0"/>
    <w:rsid w:val="00B403D4"/>
    <w:rsid w:val="00B4074F"/>
    <w:rsid w:val="00B4103D"/>
    <w:rsid w:val="00B55ABB"/>
    <w:rsid w:val="00B625EC"/>
    <w:rsid w:val="00BB2928"/>
    <w:rsid w:val="00BD68CB"/>
    <w:rsid w:val="00BF55AB"/>
    <w:rsid w:val="00BF5D2B"/>
    <w:rsid w:val="00C25C62"/>
    <w:rsid w:val="00C2670F"/>
    <w:rsid w:val="00C27F9B"/>
    <w:rsid w:val="00C33DDE"/>
    <w:rsid w:val="00C42397"/>
    <w:rsid w:val="00C74E99"/>
    <w:rsid w:val="00C80D72"/>
    <w:rsid w:val="00C85E44"/>
    <w:rsid w:val="00C91A02"/>
    <w:rsid w:val="00C934EE"/>
    <w:rsid w:val="00CD306D"/>
    <w:rsid w:val="00CD390B"/>
    <w:rsid w:val="00CE46D7"/>
    <w:rsid w:val="00CF14C8"/>
    <w:rsid w:val="00CF420A"/>
    <w:rsid w:val="00D35F69"/>
    <w:rsid w:val="00D40AEC"/>
    <w:rsid w:val="00D54AF8"/>
    <w:rsid w:val="00D87A59"/>
    <w:rsid w:val="00DB2CBF"/>
    <w:rsid w:val="00DD4CCD"/>
    <w:rsid w:val="00DF1551"/>
    <w:rsid w:val="00E10E30"/>
    <w:rsid w:val="00E11B1E"/>
    <w:rsid w:val="00E3662D"/>
    <w:rsid w:val="00E413C3"/>
    <w:rsid w:val="00E474E0"/>
    <w:rsid w:val="00E71699"/>
    <w:rsid w:val="00E86F6D"/>
    <w:rsid w:val="00EE2413"/>
    <w:rsid w:val="00EE30D9"/>
    <w:rsid w:val="00EE5AFF"/>
    <w:rsid w:val="00EE7EE7"/>
    <w:rsid w:val="00F02A0B"/>
    <w:rsid w:val="00F0324A"/>
    <w:rsid w:val="00F122C5"/>
    <w:rsid w:val="00F214E8"/>
    <w:rsid w:val="00F3716C"/>
    <w:rsid w:val="00F44B09"/>
    <w:rsid w:val="00F5254C"/>
    <w:rsid w:val="00F66C4D"/>
    <w:rsid w:val="00F754BC"/>
    <w:rsid w:val="00F97488"/>
    <w:rsid w:val="00FB4D96"/>
    <w:rsid w:val="00FC34AE"/>
    <w:rsid w:val="00FF46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8BE36"/>
  <w15:chartTrackingRefBased/>
  <w15:docId w15:val="{D21B784C-3E64-45C8-B74B-7FE94E06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1F"/>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1142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26A1F"/>
    <w:pPr>
      <w:keepNext/>
      <w:jc w:val="center"/>
      <w:outlineLvl w:val="2"/>
    </w:pPr>
    <w:rPr>
      <w:rFonts w:ascii="Arial Rounded MT Bold" w:hAnsi="Arial Rounded MT Bold"/>
      <w:sz w:val="30"/>
    </w:rPr>
  </w:style>
  <w:style w:type="paragraph" w:styleId="Heading6">
    <w:name w:val="heading 6"/>
    <w:basedOn w:val="Normal"/>
    <w:next w:val="Normal"/>
    <w:link w:val="Heading6Char"/>
    <w:uiPriority w:val="9"/>
    <w:semiHidden/>
    <w:unhideWhenUsed/>
    <w:qFormat/>
    <w:rsid w:val="0011427F"/>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6A1F"/>
    <w:rPr>
      <w:rFonts w:ascii="Arial Rounded MT Bold" w:eastAsia="Times New Roman" w:hAnsi="Arial Rounded MT Bold" w:cs="Times New Roman"/>
      <w:sz w:val="30"/>
      <w:szCs w:val="20"/>
    </w:rPr>
  </w:style>
  <w:style w:type="paragraph" w:styleId="Footer">
    <w:name w:val="footer"/>
    <w:basedOn w:val="Normal"/>
    <w:link w:val="FooterChar"/>
    <w:uiPriority w:val="99"/>
    <w:rsid w:val="00A26A1F"/>
    <w:pPr>
      <w:tabs>
        <w:tab w:val="center" w:pos="4320"/>
        <w:tab w:val="right" w:pos="8640"/>
      </w:tabs>
    </w:pPr>
  </w:style>
  <w:style w:type="character" w:customStyle="1" w:styleId="FooterChar">
    <w:name w:val="Footer Char"/>
    <w:basedOn w:val="DefaultParagraphFont"/>
    <w:link w:val="Footer"/>
    <w:uiPriority w:val="99"/>
    <w:rsid w:val="00A26A1F"/>
    <w:rPr>
      <w:rFonts w:ascii="Times New Roman" w:eastAsia="Times New Roman" w:hAnsi="Times New Roman" w:cs="Times New Roman"/>
      <w:sz w:val="24"/>
      <w:szCs w:val="20"/>
    </w:rPr>
  </w:style>
  <w:style w:type="character" w:styleId="PageNumber">
    <w:name w:val="page number"/>
    <w:basedOn w:val="DefaultParagraphFont"/>
    <w:rsid w:val="00A26A1F"/>
  </w:style>
  <w:style w:type="paragraph" w:styleId="BodyText">
    <w:name w:val="Body Text"/>
    <w:basedOn w:val="Normal"/>
    <w:link w:val="BodyTextChar"/>
    <w:uiPriority w:val="99"/>
    <w:rsid w:val="00A26A1F"/>
    <w:pPr>
      <w:tabs>
        <w:tab w:val="left" w:pos="227"/>
      </w:tabs>
      <w:spacing w:before="60"/>
    </w:pPr>
    <w:rPr>
      <w:rFonts w:ascii="CG Times" w:hAnsi="CG Times"/>
      <w:sz w:val="18"/>
      <w:lang w:val="en-NZ"/>
    </w:rPr>
  </w:style>
  <w:style w:type="character" w:customStyle="1" w:styleId="BodyTextChar">
    <w:name w:val="Body Text Char"/>
    <w:basedOn w:val="DefaultParagraphFont"/>
    <w:link w:val="BodyText"/>
    <w:uiPriority w:val="99"/>
    <w:rsid w:val="00A26A1F"/>
    <w:rPr>
      <w:rFonts w:ascii="CG Times" w:eastAsia="Times New Roman" w:hAnsi="CG Times" w:cs="Times New Roman"/>
      <w:sz w:val="18"/>
      <w:szCs w:val="20"/>
      <w:lang w:val="en-NZ"/>
    </w:rPr>
  </w:style>
  <w:style w:type="paragraph" w:styleId="ListParagraph">
    <w:name w:val="List Paragraph"/>
    <w:basedOn w:val="Normal"/>
    <w:uiPriority w:val="34"/>
    <w:qFormat/>
    <w:rsid w:val="00A26A1F"/>
    <w:pPr>
      <w:ind w:left="720"/>
    </w:pPr>
  </w:style>
  <w:style w:type="paragraph" w:styleId="NormalWeb">
    <w:name w:val="Normal (Web)"/>
    <w:aliases w:val=" webb,webb"/>
    <w:basedOn w:val="Normal"/>
    <w:uiPriority w:val="34"/>
    <w:unhideWhenUsed/>
    <w:qFormat/>
    <w:rsid w:val="00A26A1F"/>
    <w:pPr>
      <w:spacing w:before="105" w:after="105"/>
    </w:pPr>
    <w:rPr>
      <w:color w:val="000000"/>
      <w:szCs w:val="24"/>
      <w:lang w:val="en-US"/>
    </w:rPr>
  </w:style>
  <w:style w:type="character" w:styleId="Strong">
    <w:name w:val="Strong"/>
    <w:basedOn w:val="DefaultParagraphFont"/>
    <w:qFormat/>
    <w:rsid w:val="00A26A1F"/>
    <w:rPr>
      <w:b/>
      <w:bCs/>
    </w:rPr>
  </w:style>
  <w:style w:type="character" w:styleId="SubtleEmphasis">
    <w:name w:val="Subtle Emphasis"/>
    <w:basedOn w:val="DefaultParagraphFont"/>
    <w:uiPriority w:val="19"/>
    <w:qFormat/>
    <w:rsid w:val="00A26A1F"/>
    <w:rPr>
      <w:i/>
      <w:iCs/>
      <w:color w:val="404040" w:themeColor="text1" w:themeTint="BF"/>
    </w:rPr>
  </w:style>
  <w:style w:type="character" w:customStyle="1" w:styleId="Heading2Char">
    <w:name w:val="Heading 2 Char"/>
    <w:basedOn w:val="DefaultParagraphFont"/>
    <w:link w:val="Heading2"/>
    <w:uiPriority w:val="9"/>
    <w:semiHidden/>
    <w:rsid w:val="0011427F"/>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11427F"/>
    <w:rPr>
      <w:rFonts w:asciiTheme="majorHAnsi" w:eastAsiaTheme="majorEastAsia" w:hAnsiTheme="majorHAnsi" w:cstheme="majorBidi"/>
      <w:color w:val="1F3763" w:themeColor="accent1" w:themeShade="7F"/>
      <w:sz w:val="24"/>
      <w:szCs w:val="20"/>
    </w:rPr>
  </w:style>
  <w:style w:type="paragraph" w:styleId="BodyText3">
    <w:name w:val="Body Text 3"/>
    <w:basedOn w:val="Normal"/>
    <w:link w:val="BodyText3Char"/>
    <w:uiPriority w:val="99"/>
    <w:semiHidden/>
    <w:unhideWhenUsed/>
    <w:rsid w:val="0011427F"/>
    <w:pPr>
      <w:spacing w:after="120"/>
    </w:pPr>
    <w:rPr>
      <w:sz w:val="16"/>
      <w:szCs w:val="16"/>
    </w:rPr>
  </w:style>
  <w:style w:type="character" w:customStyle="1" w:styleId="BodyText3Char">
    <w:name w:val="Body Text 3 Char"/>
    <w:basedOn w:val="DefaultParagraphFont"/>
    <w:link w:val="BodyText3"/>
    <w:uiPriority w:val="99"/>
    <w:semiHidden/>
    <w:rsid w:val="0011427F"/>
    <w:rPr>
      <w:rFonts w:ascii="Times New Roman" w:eastAsia="Times New Roman" w:hAnsi="Times New Roman" w:cs="Times New Roman"/>
      <w:sz w:val="16"/>
      <w:szCs w:val="16"/>
    </w:rPr>
  </w:style>
  <w:style w:type="paragraph" w:styleId="Header">
    <w:name w:val="header"/>
    <w:aliases w:val="EthylHeader"/>
    <w:basedOn w:val="Normal"/>
    <w:link w:val="HeaderChar"/>
    <w:rsid w:val="0011427F"/>
    <w:pPr>
      <w:tabs>
        <w:tab w:val="center" w:pos="4320"/>
        <w:tab w:val="right" w:pos="8640"/>
      </w:tabs>
    </w:pPr>
  </w:style>
  <w:style w:type="character" w:customStyle="1" w:styleId="HeaderChar">
    <w:name w:val="Header Char"/>
    <w:aliases w:val="EthylHeader Char"/>
    <w:basedOn w:val="DefaultParagraphFont"/>
    <w:link w:val="Header"/>
    <w:rsid w:val="0011427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1427F"/>
    <w:rPr>
      <w:strike w:val="0"/>
      <w:dstrike w:val="0"/>
      <w:color w:val="0000FF"/>
      <w:u w:val="none"/>
      <w:effect w:val="none"/>
    </w:rPr>
  </w:style>
  <w:style w:type="paragraph" w:customStyle="1" w:styleId="Bullet1">
    <w:name w:val="Bullet 1"/>
    <w:basedOn w:val="BodyText2"/>
    <w:rsid w:val="0011427F"/>
    <w:pPr>
      <w:numPr>
        <w:numId w:val="10"/>
      </w:numPr>
      <w:tabs>
        <w:tab w:val="clear" w:pos="720"/>
      </w:tabs>
      <w:spacing w:after="0" w:line="240" w:lineRule="auto"/>
      <w:ind w:left="360"/>
      <w:jc w:val="both"/>
    </w:pPr>
    <w:rPr>
      <w:rFonts w:ascii="Arial" w:hAnsi="Arial" w:cs="Arial"/>
      <w:color w:val="000000"/>
      <w:sz w:val="22"/>
      <w:lang w:val="en-US"/>
    </w:rPr>
  </w:style>
  <w:style w:type="paragraph" w:styleId="BodyText2">
    <w:name w:val="Body Text 2"/>
    <w:basedOn w:val="Normal"/>
    <w:link w:val="BodyText2Char"/>
    <w:uiPriority w:val="99"/>
    <w:semiHidden/>
    <w:unhideWhenUsed/>
    <w:rsid w:val="0011427F"/>
    <w:pPr>
      <w:spacing w:after="120" w:line="480" w:lineRule="auto"/>
    </w:pPr>
  </w:style>
  <w:style w:type="character" w:customStyle="1" w:styleId="BodyText2Char">
    <w:name w:val="Body Text 2 Char"/>
    <w:basedOn w:val="DefaultParagraphFont"/>
    <w:link w:val="BodyText2"/>
    <w:uiPriority w:val="99"/>
    <w:semiHidden/>
    <w:rsid w:val="0011427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62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92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62927"/>
    <w:rPr>
      <w:sz w:val="16"/>
      <w:szCs w:val="16"/>
    </w:rPr>
  </w:style>
  <w:style w:type="paragraph" w:styleId="CommentText">
    <w:name w:val="annotation text"/>
    <w:basedOn w:val="Normal"/>
    <w:link w:val="CommentTextChar"/>
    <w:uiPriority w:val="99"/>
    <w:semiHidden/>
    <w:unhideWhenUsed/>
    <w:rsid w:val="00962927"/>
    <w:rPr>
      <w:sz w:val="20"/>
    </w:rPr>
  </w:style>
  <w:style w:type="character" w:customStyle="1" w:styleId="CommentTextChar">
    <w:name w:val="Comment Text Char"/>
    <w:basedOn w:val="DefaultParagraphFont"/>
    <w:link w:val="CommentText"/>
    <w:uiPriority w:val="99"/>
    <w:semiHidden/>
    <w:rsid w:val="009629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2927"/>
    <w:rPr>
      <w:b/>
      <w:bCs/>
    </w:rPr>
  </w:style>
  <w:style w:type="character" w:customStyle="1" w:styleId="CommentSubjectChar">
    <w:name w:val="Comment Subject Char"/>
    <w:basedOn w:val="CommentTextChar"/>
    <w:link w:val="CommentSubject"/>
    <w:uiPriority w:val="99"/>
    <w:semiHidden/>
    <w:rsid w:val="00962927"/>
    <w:rPr>
      <w:rFonts w:ascii="Times New Roman" w:eastAsia="Times New Roman" w:hAnsi="Times New Roman" w:cs="Times New Roman"/>
      <w:b/>
      <w:bCs/>
      <w:sz w:val="20"/>
      <w:szCs w:val="20"/>
    </w:rPr>
  </w:style>
  <w:style w:type="paragraph" w:styleId="BlockText">
    <w:name w:val="Block Text"/>
    <w:basedOn w:val="Normal"/>
    <w:rsid w:val="009333DD"/>
    <w:pPr>
      <w:ind w:left="567" w:right="567"/>
    </w:pPr>
    <w:rPr>
      <w:b/>
      <w:i/>
      <w:sz w:val="22"/>
    </w:rPr>
  </w:style>
  <w:style w:type="paragraph" w:styleId="Title">
    <w:name w:val="Title"/>
    <w:basedOn w:val="Normal"/>
    <w:link w:val="TitleChar"/>
    <w:qFormat/>
    <w:rsid w:val="000F413D"/>
    <w:pPr>
      <w:jc w:val="center"/>
    </w:pPr>
    <w:rPr>
      <w:rFonts w:ascii="Arial Rounded MT Bold" w:hAnsi="Arial Rounded MT Bold"/>
      <w:sz w:val="32"/>
    </w:rPr>
  </w:style>
  <w:style w:type="character" w:customStyle="1" w:styleId="TitleChar">
    <w:name w:val="Title Char"/>
    <w:basedOn w:val="DefaultParagraphFont"/>
    <w:link w:val="Title"/>
    <w:rsid w:val="000F413D"/>
    <w:rPr>
      <w:rFonts w:ascii="Arial Rounded MT Bold" w:eastAsia="Times New Roman" w:hAnsi="Arial Rounded MT Bold" w:cs="Times New Roman"/>
      <w:sz w:val="32"/>
      <w:szCs w:val="20"/>
    </w:rPr>
  </w:style>
  <w:style w:type="table" w:styleId="TableGrid">
    <w:name w:val="Table Grid"/>
    <w:basedOn w:val="TableNormal"/>
    <w:uiPriority w:val="39"/>
    <w:rsid w:val="000F413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0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44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rogerw@spre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itment@spre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DF625-91A4-4ACA-BB41-67212D2A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4150</Words>
  <Characters>23656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Simeamativa L. Vaai</cp:lastModifiedBy>
  <cp:revision>11</cp:revision>
  <dcterms:created xsi:type="dcterms:W3CDTF">2020-10-13T21:32:00Z</dcterms:created>
  <dcterms:modified xsi:type="dcterms:W3CDTF">2020-10-15T03:01:00Z</dcterms:modified>
</cp:coreProperties>
</file>